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42" w:rsidRDefault="00AE5B42" w:rsidP="00AE5B42">
      <w:pPr>
        <w:jc w:val="right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ÉVOSZ</w:t>
      </w:r>
    </w:p>
    <w:p w:rsidR="00AE5B42" w:rsidRDefault="00AE5B42" w:rsidP="00AE5B42">
      <w:pPr>
        <w:jc w:val="right"/>
        <w:rPr>
          <w:b/>
          <w:sz w:val="28"/>
          <w:szCs w:val="28"/>
          <w:lang w:val="hu-HU"/>
        </w:rPr>
      </w:pPr>
    </w:p>
    <w:p w:rsidR="00EC384C" w:rsidRPr="00AC3B94" w:rsidRDefault="009C1E8F" w:rsidP="00AC3B94">
      <w:pPr>
        <w:jc w:val="center"/>
        <w:rPr>
          <w:b/>
          <w:sz w:val="28"/>
          <w:szCs w:val="28"/>
          <w:lang w:val="hu-HU"/>
        </w:rPr>
      </w:pPr>
      <w:r w:rsidRPr="00AC3B94">
        <w:rPr>
          <w:b/>
          <w:sz w:val="28"/>
          <w:szCs w:val="28"/>
          <w:lang w:val="hu-HU"/>
        </w:rPr>
        <w:t>Magyar vállalkozások</w:t>
      </w:r>
      <w:r w:rsidR="00EC384C" w:rsidRPr="00AC3B94">
        <w:rPr>
          <w:b/>
          <w:sz w:val="28"/>
          <w:szCs w:val="28"/>
          <w:lang w:val="hu-HU"/>
        </w:rPr>
        <w:t xml:space="preserve"> Németországban</w:t>
      </w:r>
    </w:p>
    <w:p w:rsidR="00AC3B94" w:rsidRPr="00AC3B94" w:rsidRDefault="00AC3B94" w:rsidP="00AC3B94">
      <w:pPr>
        <w:jc w:val="center"/>
        <w:rPr>
          <w:b/>
          <w:sz w:val="28"/>
          <w:szCs w:val="28"/>
          <w:lang w:val="hu-HU"/>
        </w:rPr>
      </w:pPr>
      <w:r w:rsidRPr="00AC3B94">
        <w:rPr>
          <w:b/>
          <w:sz w:val="28"/>
          <w:szCs w:val="28"/>
          <w:lang w:val="hu-HU"/>
        </w:rPr>
        <w:t>Sajtóanyag</w:t>
      </w:r>
    </w:p>
    <w:p w:rsidR="00EC384C" w:rsidRDefault="00EC384C" w:rsidP="00EC384C">
      <w:pPr>
        <w:jc w:val="both"/>
        <w:rPr>
          <w:sz w:val="28"/>
          <w:szCs w:val="28"/>
          <w:lang w:val="hu-HU"/>
        </w:rPr>
      </w:pPr>
    </w:p>
    <w:p w:rsidR="00120931" w:rsidRDefault="00120931" w:rsidP="00EC384C">
      <w:pPr>
        <w:jc w:val="both"/>
        <w:rPr>
          <w:b/>
          <w:sz w:val="28"/>
          <w:szCs w:val="28"/>
          <w:lang w:val="hu-HU"/>
        </w:rPr>
      </w:pPr>
      <w:bookmarkStart w:id="0" w:name="OLE_LINK2"/>
      <w:bookmarkStart w:id="1" w:name="OLE_LINK1"/>
      <w:r>
        <w:rPr>
          <w:b/>
          <w:sz w:val="28"/>
          <w:szCs w:val="28"/>
          <w:lang w:val="hu-HU"/>
        </w:rPr>
        <w:t>A magyar építőipar alapvetően nem exportorientált. Külpiaci tevékenységében meghatározó Németország, ezért az ÉVOSZ folyamatosan elemzi a németországi munkavállalási és foglalkoztatási helyzetet.</w:t>
      </w:r>
    </w:p>
    <w:p w:rsidR="00120931" w:rsidRPr="00120931" w:rsidRDefault="00120931" w:rsidP="00EC384C">
      <w:pPr>
        <w:jc w:val="both"/>
        <w:rPr>
          <w:b/>
          <w:sz w:val="28"/>
          <w:szCs w:val="28"/>
          <w:lang w:val="hu-HU"/>
        </w:rPr>
      </w:pPr>
    </w:p>
    <w:p w:rsidR="00EC384C" w:rsidRDefault="00EC384C" w:rsidP="00EC384C">
      <w:p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vállalkozási szerződéses konstrukcióban, illetve határon átnyúló szolgáltatások keretében Németországban tevékenykedő magyar vállalkozások számáról hivatalos statisztikai adatok nem lelhetők fel.</w:t>
      </w:r>
    </w:p>
    <w:p w:rsidR="00EC384C" w:rsidRDefault="00EC384C" w:rsidP="00EC384C">
      <w:p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</w:t>
      </w:r>
    </w:p>
    <w:p w:rsidR="00EC384C" w:rsidRDefault="00EC384C" w:rsidP="00EC384C">
      <w:p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Ugyancsak semmiféle statisztikai forrás nincs sem Magyarországon, sem pedig Németországban arról, hogy 2013-b</w:t>
      </w:r>
      <w:r w:rsidR="00AC3B94">
        <w:rPr>
          <w:sz w:val="28"/>
          <w:szCs w:val="28"/>
          <w:lang w:val="hu-HU"/>
        </w:rPr>
        <w:t>a</w:t>
      </w:r>
      <w:r>
        <w:rPr>
          <w:sz w:val="28"/>
          <w:szCs w:val="28"/>
          <w:lang w:val="hu-HU"/>
        </w:rPr>
        <w:t xml:space="preserve">n hány magyar munkavállalót küldtek ki Németországba </w:t>
      </w:r>
      <w:r>
        <w:rPr>
          <w:b/>
          <w:i/>
          <w:sz w:val="28"/>
          <w:szCs w:val="28"/>
          <w:u w:val="single"/>
          <w:lang w:val="hu-HU"/>
        </w:rPr>
        <w:t>vállalkozási- és szolgáltatási szerződések keretében</w:t>
      </w:r>
      <w:r>
        <w:rPr>
          <w:sz w:val="28"/>
          <w:szCs w:val="28"/>
          <w:lang w:val="hu-HU"/>
        </w:rPr>
        <w:t>. Erre csak az O</w:t>
      </w:r>
      <w:r w:rsidR="00AC3B94">
        <w:rPr>
          <w:sz w:val="28"/>
          <w:szCs w:val="28"/>
          <w:lang w:val="hu-HU"/>
        </w:rPr>
        <w:t>rszágos Egészségbiztosítási Pénztár</w:t>
      </w:r>
      <w:r>
        <w:rPr>
          <w:sz w:val="28"/>
          <w:szCs w:val="28"/>
          <w:lang w:val="hu-HU"/>
        </w:rPr>
        <w:t xml:space="preserve"> nyilvántartásából lehet következtetéseket levonni, amely szerint 2013-ban </w:t>
      </w:r>
      <w:r>
        <w:rPr>
          <w:b/>
          <w:sz w:val="28"/>
          <w:szCs w:val="28"/>
          <w:lang w:val="hu-HU"/>
        </w:rPr>
        <w:t>38.420</w:t>
      </w:r>
      <w:r>
        <w:rPr>
          <w:sz w:val="28"/>
          <w:szCs w:val="28"/>
          <w:lang w:val="hu-HU"/>
        </w:rPr>
        <w:t xml:space="preserve"> (2012: 37.508) darab </w:t>
      </w:r>
      <w:r>
        <w:rPr>
          <w:b/>
          <w:sz w:val="28"/>
          <w:szCs w:val="28"/>
          <w:lang w:val="hu-HU"/>
        </w:rPr>
        <w:t>A 1-es igazolást</w:t>
      </w:r>
      <w:r>
        <w:rPr>
          <w:sz w:val="28"/>
          <w:szCs w:val="28"/>
          <w:lang w:val="hu-HU"/>
        </w:rPr>
        <w:t xml:space="preserve"> adtak ki német viszonylatra.</w:t>
      </w:r>
      <w:r w:rsidR="00AC3B94">
        <w:rPr>
          <w:sz w:val="28"/>
          <w:szCs w:val="28"/>
          <w:lang w:val="hu-HU"/>
        </w:rPr>
        <w:t xml:space="preserve"> Az A1-es igazolás bizonyítja a magyar munkavállaló szociális hozzájárulási fizetésének rendezettségét.</w:t>
      </w:r>
      <w:r>
        <w:rPr>
          <w:sz w:val="28"/>
          <w:szCs w:val="28"/>
          <w:lang w:val="hu-HU"/>
        </w:rPr>
        <w:t xml:space="preserve"> Ez a szám azonban </w:t>
      </w:r>
      <w:r>
        <w:rPr>
          <w:b/>
          <w:sz w:val="28"/>
          <w:szCs w:val="28"/>
          <w:lang w:val="hu-HU"/>
        </w:rPr>
        <w:t>nemcsak</w:t>
      </w:r>
      <w:r>
        <w:rPr>
          <w:sz w:val="28"/>
          <w:szCs w:val="28"/>
          <w:lang w:val="hu-HU"/>
        </w:rPr>
        <w:t xml:space="preserve"> a csoportos vállalkozási formában Németországba kiküldött munkavállalók számát tartalmazza, hanem benne van az </w:t>
      </w:r>
      <w:r>
        <w:rPr>
          <w:i/>
          <w:sz w:val="28"/>
          <w:szCs w:val="28"/>
          <w:lang w:val="hu-HU"/>
        </w:rPr>
        <w:t>egyéni vállalkozóknak, konszernen belül kiküldötteknek, szakmai betanulásra kiküldötteknek</w:t>
      </w:r>
      <w:r>
        <w:rPr>
          <w:sz w:val="28"/>
          <w:szCs w:val="28"/>
          <w:lang w:val="hu-HU"/>
        </w:rPr>
        <w:t xml:space="preserve"> kiadott igazolások száma is.  </w:t>
      </w:r>
    </w:p>
    <w:bookmarkEnd w:id="0"/>
    <w:bookmarkEnd w:id="1"/>
    <w:p w:rsidR="00EC384C" w:rsidRDefault="00EC384C" w:rsidP="00EC384C">
      <w:pPr>
        <w:jc w:val="both"/>
        <w:rPr>
          <w:sz w:val="28"/>
          <w:szCs w:val="28"/>
          <w:lang w:val="hu-HU"/>
        </w:rPr>
      </w:pPr>
    </w:p>
    <w:p w:rsidR="00EC384C" w:rsidRDefault="00EC384C" w:rsidP="00EC384C">
      <w:p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A Szövetségi Belügyminisztérium </w:t>
      </w:r>
      <w:r w:rsidR="009C1E8F">
        <w:rPr>
          <w:sz w:val="28"/>
          <w:szCs w:val="28"/>
          <w:lang w:val="hu-HU"/>
        </w:rPr>
        <w:t>(BMI)</w:t>
      </w:r>
      <w:r>
        <w:rPr>
          <w:sz w:val="28"/>
          <w:szCs w:val="28"/>
          <w:lang w:val="hu-HU"/>
        </w:rPr>
        <w:t xml:space="preserve"> 2013-ban is felkérte a Szövetségi Migrációs és Menekültügyi Hivatalt ( Bundesamt für Migration und Flüchtlinge) arra, hogy készítsen jelentést a Szövetségi Kormány részére a németországi migrációs mozgásokról 2012-ig bezárólag.</w:t>
      </w:r>
    </w:p>
    <w:p w:rsidR="00EC384C" w:rsidRDefault="00EC384C" w:rsidP="00EC384C">
      <w:pPr>
        <w:jc w:val="both"/>
        <w:rPr>
          <w:sz w:val="28"/>
          <w:szCs w:val="28"/>
          <w:lang w:val="hu-HU"/>
        </w:rPr>
      </w:pPr>
    </w:p>
    <w:p w:rsidR="00EC384C" w:rsidRDefault="00EC384C" w:rsidP="00EC384C">
      <w:p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Az elkészített anyag adatai alapján is csak nagyvonalú következtetéseket lehet levonni arra nézve, hogy 2012-ben, az a </w:t>
      </w:r>
      <w:r w:rsidR="009C1E8F">
        <w:rPr>
          <w:sz w:val="28"/>
          <w:szCs w:val="28"/>
          <w:lang w:val="hu-HU"/>
        </w:rPr>
        <w:t>munkaerő-piaci</w:t>
      </w:r>
      <w:r>
        <w:rPr>
          <w:sz w:val="28"/>
          <w:szCs w:val="28"/>
          <w:lang w:val="hu-HU"/>
        </w:rPr>
        <w:t xml:space="preserve"> nyitás első teljes évében</w:t>
      </w:r>
      <w:r w:rsidR="009C1E8F">
        <w:rPr>
          <w:sz w:val="28"/>
          <w:szCs w:val="28"/>
          <w:lang w:val="hu-HU"/>
        </w:rPr>
        <w:t>, hány</w:t>
      </w:r>
      <w:r>
        <w:rPr>
          <w:sz w:val="28"/>
          <w:szCs w:val="28"/>
          <w:lang w:val="hu-HU"/>
        </w:rPr>
        <w:t xml:space="preserve"> magyar kiküldött munkavállaló lehetett Németországban.</w:t>
      </w:r>
    </w:p>
    <w:p w:rsidR="00EC384C" w:rsidRDefault="00EC384C" w:rsidP="00EC384C">
      <w:pPr>
        <w:jc w:val="both"/>
        <w:rPr>
          <w:sz w:val="28"/>
          <w:szCs w:val="28"/>
          <w:lang w:val="hu-HU"/>
        </w:rPr>
      </w:pPr>
    </w:p>
    <w:p w:rsidR="00EC384C" w:rsidRDefault="00EC384C" w:rsidP="00EC384C">
      <w:p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Az anyag szerint 2012.végén </w:t>
      </w:r>
      <w:r>
        <w:rPr>
          <w:b/>
          <w:sz w:val="28"/>
          <w:szCs w:val="28"/>
          <w:lang w:val="hu-HU"/>
        </w:rPr>
        <w:t>107.398  magyar állampolgárt</w:t>
      </w:r>
      <w:r>
        <w:rPr>
          <w:sz w:val="28"/>
          <w:szCs w:val="28"/>
          <w:lang w:val="hu-HU"/>
        </w:rPr>
        <w:t xml:space="preserve"> tartottak nyilván Németországban. (2011: 82.760). Ebből 20.411 azok száma, akik több, mint egy éve tartózkodnak Németországban. Az év során Magyarországról </w:t>
      </w:r>
      <w:r>
        <w:rPr>
          <w:b/>
          <w:sz w:val="28"/>
          <w:szCs w:val="28"/>
          <w:lang w:val="hu-HU"/>
        </w:rPr>
        <w:t>53.892 fő érkezett</w:t>
      </w:r>
      <w:r w:rsidR="00DF378A">
        <w:rPr>
          <w:sz w:val="28"/>
          <w:szCs w:val="28"/>
          <w:lang w:val="hu-HU"/>
        </w:rPr>
        <w:t xml:space="preserve"> az országba (</w:t>
      </w:r>
      <w:r>
        <w:rPr>
          <w:sz w:val="28"/>
          <w:szCs w:val="28"/>
          <w:lang w:val="hu-HU"/>
        </w:rPr>
        <w:t xml:space="preserve">magyar és nem magyar állampolgár), valamint Magyarország felé </w:t>
      </w:r>
      <w:r>
        <w:rPr>
          <w:b/>
          <w:sz w:val="28"/>
          <w:szCs w:val="28"/>
          <w:lang w:val="hu-HU"/>
        </w:rPr>
        <w:t>27.727 fő távozott</w:t>
      </w:r>
      <w:r>
        <w:rPr>
          <w:sz w:val="28"/>
          <w:szCs w:val="28"/>
          <w:lang w:val="hu-HU"/>
        </w:rPr>
        <w:t xml:space="preserve">. A Németországba érkezők 71 %-a ( 37.981 fő), a Németországból távozók 79 %-a ( 21.779 fő) volt férfi.    </w:t>
      </w:r>
    </w:p>
    <w:p w:rsidR="00EC384C" w:rsidRDefault="00EC384C" w:rsidP="00EC384C">
      <w:pPr>
        <w:jc w:val="both"/>
        <w:rPr>
          <w:sz w:val="28"/>
          <w:szCs w:val="28"/>
          <w:lang w:val="hu-HU"/>
        </w:rPr>
      </w:pPr>
    </w:p>
    <w:p w:rsidR="00EC384C" w:rsidRDefault="00EC384C" w:rsidP="00EC384C">
      <w:p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A Szövetségi Munkaügyi Minisztérium statisztikai adatai alapján 2013-ban </w:t>
      </w:r>
      <w:r>
        <w:rPr>
          <w:b/>
          <w:sz w:val="28"/>
          <w:szCs w:val="28"/>
          <w:lang w:val="hu-HU"/>
        </w:rPr>
        <w:t>57.300</w:t>
      </w:r>
      <w:r>
        <w:rPr>
          <w:sz w:val="28"/>
          <w:szCs w:val="28"/>
          <w:lang w:val="hu-HU"/>
        </w:rPr>
        <w:t xml:space="preserve"> (2012: 40.735) magyar állampolgárt </w:t>
      </w:r>
      <w:r>
        <w:rPr>
          <w:b/>
          <w:sz w:val="28"/>
          <w:szCs w:val="28"/>
          <w:lang w:val="hu-HU"/>
        </w:rPr>
        <w:t>német cégek alkalmaztak</w:t>
      </w:r>
      <w:r>
        <w:rPr>
          <w:sz w:val="28"/>
          <w:szCs w:val="28"/>
          <w:lang w:val="hu-HU"/>
        </w:rPr>
        <w:t xml:space="preserve"> teljes és </w:t>
      </w:r>
      <w:r>
        <w:rPr>
          <w:b/>
          <w:sz w:val="28"/>
          <w:szCs w:val="28"/>
          <w:lang w:val="hu-HU"/>
        </w:rPr>
        <w:t>5.900</w:t>
      </w:r>
      <w:r>
        <w:rPr>
          <w:sz w:val="28"/>
          <w:szCs w:val="28"/>
          <w:lang w:val="hu-HU"/>
        </w:rPr>
        <w:t xml:space="preserve"> állampolgárt rövidített munkaidőben, azonban németországi tb-</w:t>
      </w:r>
      <w:r>
        <w:rPr>
          <w:sz w:val="28"/>
          <w:szCs w:val="28"/>
          <w:lang w:val="hu-HU"/>
        </w:rPr>
        <w:lastRenderedPageBreak/>
        <w:t xml:space="preserve">járulékfizetési kötelezettség mellett. A regisztrált magyar állampolgárságú munkanélküliek száma 4.780 fő volt 2014. januárban.  Tehát kb. </w:t>
      </w:r>
      <w:r>
        <w:rPr>
          <w:sz w:val="28"/>
          <w:szCs w:val="28"/>
          <w:u w:val="single"/>
          <w:lang w:val="hu-HU"/>
        </w:rPr>
        <w:t>39.000 magyar állampolgár valamilyen más formában</w:t>
      </w:r>
      <w:r>
        <w:rPr>
          <w:sz w:val="28"/>
          <w:szCs w:val="28"/>
          <w:lang w:val="hu-HU"/>
        </w:rPr>
        <w:t xml:space="preserve">, de </w:t>
      </w:r>
      <w:r>
        <w:rPr>
          <w:sz w:val="28"/>
          <w:szCs w:val="28"/>
          <w:u w:val="single"/>
          <w:lang w:val="hu-HU"/>
        </w:rPr>
        <w:t>nem német alkalmazásban</w:t>
      </w:r>
      <w:r>
        <w:rPr>
          <w:sz w:val="28"/>
          <w:szCs w:val="28"/>
          <w:lang w:val="hu-HU"/>
        </w:rPr>
        <w:t xml:space="preserve"> volt Németországban. Erősen vélelmezhető, hogy e számnak csak egy kisebb részét teszi ki a kiküldött magyar munkavállalók száma, hiszen nagyon sok au-pair gyermekgondozó, Erasmus-diák, egyéni vállalkozó, valamint egyéb, munkaviszonyban nem álló magyar állampolgár ( pl. házastárs, élettárs) van regisztrálva.</w:t>
      </w:r>
    </w:p>
    <w:p w:rsidR="00EC384C" w:rsidRDefault="00EC384C" w:rsidP="00EC384C">
      <w:pPr>
        <w:jc w:val="both"/>
        <w:rPr>
          <w:sz w:val="28"/>
          <w:szCs w:val="28"/>
          <w:lang w:val="hu-HU"/>
        </w:rPr>
      </w:pPr>
    </w:p>
    <w:p w:rsidR="00EC384C" w:rsidRPr="00F46294" w:rsidRDefault="00EC384C" w:rsidP="00EC384C">
      <w:pPr>
        <w:jc w:val="both"/>
        <w:rPr>
          <w:b/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A német statisztikai adatok alapján valamint az OEP által kiadott A 1-es igazolások számából kiindulva nagyon óvatos becslés alapján arra lehet következtetni, hogy 2013-ban  kb. </w:t>
      </w:r>
      <w:r>
        <w:rPr>
          <w:b/>
          <w:sz w:val="28"/>
          <w:szCs w:val="28"/>
          <w:lang w:val="hu-HU"/>
        </w:rPr>
        <w:t>13.000-15.000 magyar kiküldött munkavállalót foglalkoztattak</w:t>
      </w:r>
      <w:r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u w:val="single"/>
          <w:lang w:val="hu-HU"/>
        </w:rPr>
        <w:t>vállalkozási szerződéses</w:t>
      </w:r>
      <w:bookmarkStart w:id="2" w:name="OLE_LINK4"/>
      <w:bookmarkStart w:id="3" w:name="OLE_LINK3"/>
      <w:r>
        <w:rPr>
          <w:sz w:val="28"/>
          <w:szCs w:val="28"/>
          <w:u w:val="single"/>
          <w:lang w:val="hu-HU"/>
        </w:rPr>
        <w:t xml:space="preserve"> </w:t>
      </w:r>
      <w:proofErr w:type="gramStart"/>
      <w:r>
        <w:rPr>
          <w:sz w:val="28"/>
          <w:szCs w:val="28"/>
          <w:u w:val="single"/>
          <w:lang w:val="hu-HU"/>
        </w:rPr>
        <w:t>konstrukcióban</w:t>
      </w:r>
      <w:proofErr w:type="gramEnd"/>
      <w:r>
        <w:rPr>
          <w:sz w:val="28"/>
          <w:szCs w:val="28"/>
          <w:lang w:val="hu-HU"/>
        </w:rPr>
        <w:t xml:space="preserve"> Németországban.</w:t>
      </w:r>
      <w:r w:rsidR="00F46294">
        <w:rPr>
          <w:sz w:val="28"/>
          <w:szCs w:val="28"/>
          <w:lang w:val="hu-HU"/>
        </w:rPr>
        <w:t xml:space="preserve"> </w:t>
      </w:r>
      <w:r w:rsidR="00F46294">
        <w:rPr>
          <w:b/>
          <w:sz w:val="28"/>
          <w:szCs w:val="28"/>
          <w:lang w:val="hu-HU"/>
        </w:rPr>
        <w:t>Ebből a magyar építési vállalkozások mintegy 4000 főt foglalkoztattak a németországi vállalkozási szerződéseik teljesítéséhez.</w:t>
      </w:r>
    </w:p>
    <w:bookmarkEnd w:id="2"/>
    <w:bookmarkEnd w:id="3"/>
    <w:p w:rsidR="00EC384C" w:rsidRDefault="00EC384C" w:rsidP="00EC384C">
      <w:pPr>
        <w:jc w:val="both"/>
        <w:rPr>
          <w:sz w:val="28"/>
          <w:szCs w:val="28"/>
          <w:lang w:val="hu-HU"/>
        </w:rPr>
      </w:pPr>
    </w:p>
    <w:p w:rsidR="00EC384C" w:rsidRDefault="00EC384C" w:rsidP="00EC384C">
      <w:pPr>
        <w:jc w:val="both"/>
        <w:rPr>
          <w:sz w:val="28"/>
          <w:szCs w:val="28"/>
          <w:lang w:val="hu-HU"/>
        </w:rPr>
      </w:pPr>
    </w:p>
    <w:p w:rsidR="00EC384C" w:rsidRDefault="00EC384C" w:rsidP="00EC384C">
      <w:pPr>
        <w:jc w:val="both"/>
        <w:rPr>
          <w:b/>
          <w:bCs/>
          <w:i/>
          <w:sz w:val="28"/>
          <w:szCs w:val="28"/>
          <w:lang w:val="hu-HU"/>
        </w:rPr>
      </w:pPr>
      <w:r>
        <w:rPr>
          <w:b/>
          <w:bCs/>
          <w:i/>
          <w:sz w:val="28"/>
          <w:szCs w:val="28"/>
          <w:u w:val="single"/>
          <w:lang w:val="hu-HU"/>
        </w:rPr>
        <w:t xml:space="preserve">A vállalkozási szerződések értéke 2013-ban becslések szerint megközelítette a </w:t>
      </w:r>
      <w:proofErr w:type="gramStart"/>
      <w:r>
        <w:rPr>
          <w:b/>
          <w:bCs/>
          <w:i/>
          <w:sz w:val="28"/>
          <w:szCs w:val="28"/>
          <w:u w:val="single"/>
          <w:lang w:val="hu-HU"/>
        </w:rPr>
        <w:t>630  millió</w:t>
      </w:r>
      <w:proofErr w:type="gramEnd"/>
      <w:r>
        <w:rPr>
          <w:b/>
          <w:bCs/>
          <w:i/>
          <w:sz w:val="28"/>
          <w:szCs w:val="28"/>
          <w:u w:val="single"/>
          <w:lang w:val="hu-HU"/>
        </w:rPr>
        <w:t xml:space="preserve"> eurót.</w:t>
      </w:r>
      <w:r w:rsidR="006E24E6">
        <w:rPr>
          <w:b/>
          <w:bCs/>
          <w:i/>
          <w:sz w:val="28"/>
          <w:szCs w:val="28"/>
          <w:u w:val="single"/>
          <w:lang w:val="hu-HU"/>
        </w:rPr>
        <w:t xml:space="preserve"> Ebből az építőipar</w:t>
      </w:r>
      <w:bookmarkStart w:id="4" w:name="_GoBack"/>
      <w:bookmarkEnd w:id="4"/>
      <w:r w:rsidR="00F46294">
        <w:rPr>
          <w:b/>
          <w:bCs/>
          <w:i/>
          <w:sz w:val="28"/>
          <w:szCs w:val="28"/>
          <w:u w:val="single"/>
          <w:lang w:val="hu-HU"/>
        </w:rPr>
        <w:t xml:space="preserve"> mintegy 180 millió eurót tudhat a magáénak.</w:t>
      </w:r>
    </w:p>
    <w:p w:rsidR="00F46294" w:rsidRDefault="00F46294" w:rsidP="00EC384C">
      <w:pPr>
        <w:jc w:val="both"/>
        <w:rPr>
          <w:bCs/>
          <w:sz w:val="28"/>
          <w:szCs w:val="28"/>
          <w:lang w:val="hu-HU"/>
        </w:rPr>
      </w:pPr>
    </w:p>
    <w:p w:rsidR="00F46294" w:rsidRDefault="00F46294" w:rsidP="00EC384C">
      <w:pPr>
        <w:jc w:val="both"/>
        <w:rPr>
          <w:bCs/>
          <w:sz w:val="28"/>
          <w:szCs w:val="28"/>
          <w:lang w:val="hu-HU"/>
        </w:rPr>
      </w:pPr>
      <w:r>
        <w:rPr>
          <w:bCs/>
          <w:sz w:val="28"/>
          <w:szCs w:val="28"/>
          <w:lang w:val="hu-HU"/>
        </w:rPr>
        <w:t>Budapest, 2014. március 17.</w:t>
      </w:r>
    </w:p>
    <w:p w:rsidR="00F46294" w:rsidRDefault="00F46294" w:rsidP="00EC384C">
      <w:pPr>
        <w:jc w:val="both"/>
        <w:rPr>
          <w:bCs/>
          <w:sz w:val="28"/>
          <w:szCs w:val="28"/>
          <w:lang w:val="hu-HU"/>
        </w:rPr>
      </w:pPr>
    </w:p>
    <w:p w:rsidR="00F46294" w:rsidRPr="00F46294" w:rsidRDefault="00F46294" w:rsidP="00EC384C">
      <w:pPr>
        <w:jc w:val="both"/>
        <w:rPr>
          <w:bCs/>
          <w:sz w:val="28"/>
          <w:szCs w:val="28"/>
          <w:lang w:val="hu-HU"/>
        </w:rPr>
      </w:pPr>
      <w:r>
        <w:rPr>
          <w:bCs/>
          <w:sz w:val="28"/>
          <w:szCs w:val="28"/>
          <w:lang w:val="hu-HU"/>
        </w:rPr>
        <w:t>Építési Vállalkozók Országos Szakszövetsége (ÉVOSZ)</w:t>
      </w:r>
    </w:p>
    <w:p w:rsidR="00EC384C" w:rsidRDefault="00EC384C" w:rsidP="00EC384C">
      <w:pPr>
        <w:pStyle w:val="TJ2"/>
      </w:pPr>
    </w:p>
    <w:p w:rsidR="00124B2A" w:rsidRDefault="00124B2A"/>
    <w:sectPr w:rsidR="00124B2A" w:rsidSect="00AE5B42"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4C"/>
    <w:rsid w:val="00034E38"/>
    <w:rsid w:val="00120931"/>
    <w:rsid w:val="00124B2A"/>
    <w:rsid w:val="006E24E6"/>
    <w:rsid w:val="009C1E8F"/>
    <w:rsid w:val="00AC3B94"/>
    <w:rsid w:val="00AE5B42"/>
    <w:rsid w:val="00DF378A"/>
    <w:rsid w:val="00EC384C"/>
    <w:rsid w:val="00F4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2">
    <w:name w:val="toc 2"/>
    <w:basedOn w:val="Norml"/>
    <w:autoRedefine/>
    <w:semiHidden/>
    <w:unhideWhenUsed/>
    <w:rsid w:val="00EC384C"/>
    <w:pPr>
      <w:jc w:val="both"/>
    </w:pPr>
    <w:rPr>
      <w:bCs/>
      <w:sz w:val="28"/>
      <w:szCs w:val="28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2">
    <w:name w:val="toc 2"/>
    <w:basedOn w:val="Norml"/>
    <w:autoRedefine/>
    <w:semiHidden/>
    <w:unhideWhenUsed/>
    <w:rsid w:val="00EC384C"/>
    <w:pPr>
      <w:jc w:val="both"/>
    </w:pPr>
    <w:rPr>
      <w:bCs/>
      <w:sz w:val="28"/>
      <w:szCs w:val="2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55DC6-52FE-42AB-8DC1-49DCB43A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451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Emese</dc:creator>
  <cp:lastModifiedBy>Papp Emese</cp:lastModifiedBy>
  <cp:revision>9</cp:revision>
  <dcterms:created xsi:type="dcterms:W3CDTF">2014-03-17T08:27:00Z</dcterms:created>
  <dcterms:modified xsi:type="dcterms:W3CDTF">2014-03-17T09:31:00Z</dcterms:modified>
</cp:coreProperties>
</file>