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  <w:bookmarkStart w:id="0" w:name="_GoBack"/>
      <w:bookmarkEnd w:id="0"/>
      <w:r w:rsidRPr="00DA3850">
        <w:rPr>
          <w:rFonts w:ascii="Verdana" w:hAnsi="Verdana"/>
          <w:szCs w:val="24"/>
        </w:rPr>
        <w:t>Vállalkozási szerződés</w:t>
      </w:r>
    </w:p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</w:p>
    <w:p w:rsidR="000C1A1F" w:rsidRPr="00DA3850" w:rsidRDefault="000C1A1F" w:rsidP="000C1A1F">
      <w:pPr>
        <w:pStyle w:val="Cm"/>
        <w:rPr>
          <w:rFonts w:ascii="Verdana" w:hAnsi="Verdana"/>
          <w:szCs w:val="24"/>
        </w:rPr>
      </w:pPr>
      <w:r w:rsidRPr="00DA3850">
        <w:rPr>
          <w:rFonts w:ascii="Verdana" w:hAnsi="Verdana"/>
          <w:szCs w:val="24"/>
        </w:rPr>
        <w:t>Generálkivitelezésre</w:t>
      </w:r>
    </w:p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</w:p>
    <w:p w:rsidR="007E7DEE" w:rsidRPr="00DA3850" w:rsidRDefault="007E7DEE" w:rsidP="007E7DEE">
      <w:pPr>
        <w:pStyle w:val="Cm"/>
        <w:rPr>
          <w:rFonts w:ascii="Verdana" w:hAnsi="Verdana"/>
          <w:szCs w:val="24"/>
        </w:rPr>
      </w:pPr>
      <w:r w:rsidRPr="00DA3850">
        <w:rPr>
          <w:rFonts w:ascii="Verdana" w:hAnsi="Verdana"/>
          <w:szCs w:val="24"/>
        </w:rPr>
        <w:t>(</w:t>
      </w:r>
      <w:r w:rsidR="00F92A27">
        <w:rPr>
          <w:rFonts w:ascii="Verdana" w:hAnsi="Verdana"/>
          <w:szCs w:val="24"/>
        </w:rPr>
        <w:t>tételes elszámolású</w:t>
      </w:r>
      <w:r w:rsidRPr="00DA3850">
        <w:rPr>
          <w:rFonts w:ascii="Verdana" w:hAnsi="Verdana"/>
          <w:szCs w:val="24"/>
        </w:rPr>
        <w:t>)</w:t>
      </w:r>
    </w:p>
    <w:p w:rsidR="006E1ECD" w:rsidRDefault="006E1ECD">
      <w:pPr>
        <w:rPr>
          <w:rFonts w:ascii="Verdana" w:hAnsi="Verdana"/>
          <w:sz w:val="20"/>
        </w:rPr>
      </w:pP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mely létrejött egyrészről </w:t>
      </w:r>
      <w:proofErr w:type="gramStart"/>
      <w:r>
        <w:rPr>
          <w:rFonts w:ascii="Verdana" w:hAnsi="Verdana"/>
          <w:sz w:val="20"/>
        </w:rPr>
        <w:t>a</w:t>
      </w:r>
      <w:proofErr w:type="gramEnd"/>
    </w:p>
    <w:p w:rsidR="00071A8E" w:rsidRDefault="00071A8E" w:rsidP="00071A8E">
      <w:pPr>
        <w:jc w:val="both"/>
        <w:rPr>
          <w:rFonts w:ascii="Verdana" w:hAnsi="Verdana"/>
          <w:sz w:val="20"/>
        </w:rPr>
      </w:pPr>
    </w:p>
    <w:p w:rsidR="00371241" w:rsidRDefault="00371241" w:rsidP="003712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(Fogyasztói szerződés esetén)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név</w:t>
      </w:r>
      <w:proofErr w:type="gramEnd"/>
      <w:r>
        <w:rPr>
          <w:rFonts w:ascii="Verdana" w:hAnsi="Verdana"/>
          <w:sz w:val="20"/>
        </w:rPr>
        <w:t>……………………….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lakcím</w:t>
      </w:r>
      <w:proofErr w:type="gramEnd"/>
      <w:r>
        <w:rPr>
          <w:rFonts w:ascii="Verdana" w:hAnsi="Verdana"/>
          <w:sz w:val="20"/>
        </w:rPr>
        <w:t>:…………………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telefon</w:t>
      </w:r>
      <w:proofErr w:type="gramEnd"/>
      <w:r>
        <w:rPr>
          <w:rFonts w:ascii="Verdana" w:hAnsi="Verdana"/>
          <w:sz w:val="20"/>
        </w:rPr>
        <w:t>: ……………………………………..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fax</w:t>
      </w:r>
      <w:proofErr w:type="gramEnd"/>
      <w:r>
        <w:rPr>
          <w:rFonts w:ascii="Verdana" w:hAnsi="Verdana"/>
          <w:sz w:val="20"/>
        </w:rPr>
        <w:t>: ……………………………………………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>
        <w:rPr>
          <w:rFonts w:ascii="Verdana" w:hAnsi="Verdana"/>
          <w:sz w:val="20"/>
        </w:rPr>
        <w:t>: ………………………………………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bankszámlaszám</w:t>
      </w:r>
      <w:proofErr w:type="gramEnd"/>
      <w:r>
        <w:rPr>
          <w:rFonts w:ascii="Verdana" w:hAnsi="Verdana"/>
          <w:sz w:val="20"/>
        </w:rPr>
        <w:t>:………………………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 w:rsidRPr="00E57B56">
        <w:rPr>
          <w:rFonts w:ascii="Verdana" w:hAnsi="Verdana"/>
          <w:sz w:val="20"/>
        </w:rPr>
        <w:t>naplóügyfél-jel</w:t>
      </w:r>
      <w:proofErr w:type="gramEnd"/>
      <w:r w:rsidRPr="00E57B56">
        <w:rPr>
          <w:rFonts w:ascii="Verdana" w:hAnsi="Verdana"/>
          <w:sz w:val="20"/>
        </w:rPr>
        <w:t>:………………………….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mint</w:t>
      </w:r>
      <w:proofErr w:type="gramEnd"/>
      <w:r>
        <w:rPr>
          <w:rFonts w:ascii="Verdana" w:hAnsi="Verdana"/>
          <w:sz w:val="20"/>
        </w:rPr>
        <w:t xml:space="preserve"> </w:t>
      </w:r>
      <w:r w:rsidRPr="00071A8E">
        <w:rPr>
          <w:rFonts w:ascii="Verdana" w:hAnsi="Verdana"/>
          <w:b/>
          <w:sz w:val="20"/>
        </w:rPr>
        <w:t>Megrendelő</w:t>
      </w:r>
      <w:r>
        <w:rPr>
          <w:rFonts w:ascii="Verdana" w:hAnsi="Verdana"/>
          <w:sz w:val="20"/>
        </w:rPr>
        <w:t xml:space="preserve"> – a továbbiakban: Megrendelő -,</w:t>
      </w:r>
    </w:p>
    <w:p w:rsidR="00371241" w:rsidRDefault="00371241" w:rsidP="00071A8E">
      <w:pPr>
        <w:jc w:val="both"/>
        <w:rPr>
          <w:rFonts w:ascii="Verdana" w:hAnsi="Verdana"/>
          <w:sz w:val="20"/>
        </w:rPr>
      </w:pPr>
    </w:p>
    <w:p w:rsidR="00371241" w:rsidRDefault="00371241" w:rsidP="00071A8E">
      <w:pPr>
        <w:jc w:val="both"/>
        <w:rPr>
          <w:rFonts w:ascii="Verdana" w:hAnsi="Verdana"/>
          <w:sz w:val="20"/>
        </w:rPr>
      </w:pPr>
    </w:p>
    <w:p w:rsidR="00371241" w:rsidRDefault="00371241" w:rsidP="003712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(Nem fogyasztói szerződés esetén)</w:t>
      </w:r>
    </w:p>
    <w:p w:rsidR="00371241" w:rsidRDefault="00371241" w:rsidP="00071A8E">
      <w:pPr>
        <w:jc w:val="both"/>
        <w:rPr>
          <w:rFonts w:ascii="Verdana" w:hAnsi="Verdana"/>
          <w:sz w:val="20"/>
        </w:rPr>
      </w:pPr>
    </w:p>
    <w:p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……………………….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székhely</w:t>
      </w:r>
      <w:proofErr w:type="gramEnd"/>
      <w:r>
        <w:rPr>
          <w:rFonts w:ascii="Verdana" w:hAnsi="Verdana"/>
          <w:sz w:val="20"/>
        </w:rPr>
        <w:t>: ……………………..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cégjegyzékszám</w:t>
      </w:r>
      <w:proofErr w:type="gramEnd"/>
      <w:r w:rsidR="00FA46CA">
        <w:rPr>
          <w:rFonts w:ascii="Verdana" w:hAnsi="Verdana"/>
          <w:sz w:val="20"/>
        </w:rPr>
        <w:t>/egyéni vállalkozói ig. száma</w:t>
      </w:r>
      <w:r>
        <w:rPr>
          <w:rFonts w:ascii="Verdana" w:hAnsi="Verdana"/>
          <w:sz w:val="20"/>
        </w:rPr>
        <w:t>:………………………..</w:t>
      </w:r>
    </w:p>
    <w:p w:rsidR="00071A8E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adószám</w:t>
      </w:r>
      <w:proofErr w:type="gramEnd"/>
      <w:r>
        <w:rPr>
          <w:rFonts w:ascii="Verdana" w:hAnsi="Verdana"/>
          <w:sz w:val="20"/>
        </w:rPr>
        <w:t>:……………………………………</w:t>
      </w:r>
    </w:p>
    <w:p w:rsidR="00561B33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bankszámlaszám</w:t>
      </w:r>
      <w:proofErr w:type="gramEnd"/>
      <w:r>
        <w:rPr>
          <w:rFonts w:ascii="Verdana" w:hAnsi="Verdana"/>
          <w:sz w:val="20"/>
        </w:rPr>
        <w:t>:………………………</w:t>
      </w:r>
    </w:p>
    <w:p w:rsidR="00B742EE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képviseli</w:t>
      </w:r>
      <w:proofErr w:type="gramEnd"/>
      <w:r>
        <w:rPr>
          <w:rFonts w:ascii="Verdana" w:hAnsi="Verdana"/>
          <w:sz w:val="20"/>
        </w:rPr>
        <w:t>:…………………………………….</w:t>
      </w:r>
    </w:p>
    <w:p w:rsidR="00B742EE" w:rsidRDefault="00B742EE" w:rsidP="00B742E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telefon</w:t>
      </w:r>
      <w:proofErr w:type="gramEnd"/>
      <w:r>
        <w:rPr>
          <w:rFonts w:ascii="Verdana" w:hAnsi="Verdana"/>
          <w:sz w:val="20"/>
        </w:rPr>
        <w:t>: ……………………………………..</w:t>
      </w:r>
    </w:p>
    <w:p w:rsidR="00B742EE" w:rsidRDefault="00B742EE" w:rsidP="00B742E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fax</w:t>
      </w:r>
      <w:proofErr w:type="gramEnd"/>
      <w:r>
        <w:rPr>
          <w:rFonts w:ascii="Verdana" w:hAnsi="Verdana"/>
          <w:sz w:val="20"/>
        </w:rPr>
        <w:t>: ……………………………………………</w:t>
      </w:r>
    </w:p>
    <w:p w:rsidR="006E1ECD" w:rsidRDefault="00B742E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>
        <w:rPr>
          <w:rFonts w:ascii="Verdana" w:hAnsi="Verdana"/>
          <w:sz w:val="20"/>
        </w:rPr>
        <w:t>: ………………………………………</w:t>
      </w:r>
      <w:r w:rsidR="006E1ECD">
        <w:rPr>
          <w:rFonts w:ascii="Verdana" w:hAnsi="Verdana"/>
          <w:sz w:val="20"/>
        </w:rPr>
        <w:t xml:space="preserve">mint </w:t>
      </w:r>
      <w:r w:rsidR="006E1ECD" w:rsidRPr="00071A8E">
        <w:rPr>
          <w:rFonts w:ascii="Verdana" w:hAnsi="Verdana"/>
          <w:b/>
          <w:sz w:val="20"/>
        </w:rPr>
        <w:t>Megrendelő</w:t>
      </w:r>
      <w:r w:rsidR="006E1ECD">
        <w:rPr>
          <w:rFonts w:ascii="Verdana" w:hAnsi="Verdana"/>
          <w:sz w:val="20"/>
        </w:rPr>
        <w:t xml:space="preserve"> – a továbbiakban: Megrendelő -,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naplóügyfél-jel</w:t>
      </w:r>
      <w:proofErr w:type="gramEnd"/>
      <w:r>
        <w:rPr>
          <w:rFonts w:ascii="Verdana" w:hAnsi="Verdana"/>
          <w:sz w:val="20"/>
        </w:rPr>
        <w:t>:………………………….</w:t>
      </w:r>
    </w:p>
    <w:p w:rsidR="00371241" w:rsidRDefault="00371241" w:rsidP="00071A8E">
      <w:pPr>
        <w:jc w:val="both"/>
        <w:rPr>
          <w:rFonts w:ascii="Verdana" w:hAnsi="Verdana"/>
          <w:sz w:val="20"/>
        </w:rPr>
      </w:pPr>
    </w:p>
    <w:p w:rsidR="006E1ECD" w:rsidRDefault="006E1ECD" w:rsidP="00071A8E">
      <w:pPr>
        <w:jc w:val="both"/>
        <w:rPr>
          <w:rFonts w:ascii="Verdana" w:hAnsi="Verdana"/>
          <w:sz w:val="20"/>
        </w:rPr>
      </w:pPr>
    </w:p>
    <w:p w:rsidR="00071A8E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másrészről</w:t>
      </w:r>
      <w:proofErr w:type="gramEnd"/>
      <w:r>
        <w:rPr>
          <w:rFonts w:ascii="Verdana" w:hAnsi="Verdana"/>
          <w:sz w:val="20"/>
        </w:rPr>
        <w:t xml:space="preserve"> a </w:t>
      </w:r>
      <w:r w:rsidR="00071A8E">
        <w:rPr>
          <w:rFonts w:ascii="Verdana" w:hAnsi="Verdana"/>
          <w:sz w:val="20"/>
        </w:rPr>
        <w:t>………………..</w:t>
      </w:r>
    </w:p>
    <w:p w:rsidR="00071A8E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székhely</w:t>
      </w:r>
      <w:proofErr w:type="gramEnd"/>
      <w:r>
        <w:rPr>
          <w:rFonts w:ascii="Verdana" w:hAnsi="Verdana"/>
          <w:sz w:val="20"/>
        </w:rPr>
        <w:t>:</w:t>
      </w:r>
      <w:r w:rsidR="00071A8E">
        <w:rPr>
          <w:rFonts w:ascii="Verdana" w:hAnsi="Verdana"/>
          <w:sz w:val="20"/>
        </w:rPr>
        <w:t>…………….</w:t>
      </w:r>
      <w:r>
        <w:rPr>
          <w:rFonts w:ascii="Verdana" w:hAnsi="Verdana"/>
          <w:sz w:val="20"/>
        </w:rPr>
        <w:t xml:space="preserve">., </w:t>
      </w:r>
    </w:p>
    <w:p w:rsidR="00071A8E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cégjegyzékszám</w:t>
      </w:r>
      <w:proofErr w:type="gramEnd"/>
      <w:r w:rsidR="00FA46CA">
        <w:rPr>
          <w:rFonts w:ascii="Verdana" w:hAnsi="Verdana"/>
          <w:sz w:val="20"/>
        </w:rPr>
        <w:t>/egyéni vállalkozói ig. száma</w:t>
      </w:r>
      <w:r>
        <w:rPr>
          <w:rFonts w:ascii="Verdana" w:hAnsi="Verdana"/>
          <w:sz w:val="20"/>
        </w:rPr>
        <w:t>:</w:t>
      </w:r>
      <w:r w:rsidR="00071A8E" w:rsidRPr="00071A8E">
        <w:rPr>
          <w:rFonts w:ascii="Verdana" w:hAnsi="Verdana"/>
          <w:sz w:val="20"/>
        </w:rPr>
        <w:t xml:space="preserve"> </w:t>
      </w:r>
      <w:r w:rsidR="00071A8E">
        <w:rPr>
          <w:rFonts w:ascii="Verdana" w:hAnsi="Verdana"/>
          <w:sz w:val="20"/>
        </w:rPr>
        <w:t>………………..</w:t>
      </w:r>
    </w:p>
    <w:p w:rsidR="00561B33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adószám</w:t>
      </w:r>
      <w:proofErr w:type="gramEnd"/>
      <w:r>
        <w:rPr>
          <w:rFonts w:ascii="Verdana" w:hAnsi="Verdana"/>
          <w:sz w:val="20"/>
        </w:rPr>
        <w:t>:……………………………………</w:t>
      </w:r>
      <w:r w:rsidR="006E1ECD">
        <w:rPr>
          <w:rFonts w:ascii="Verdana" w:hAnsi="Verdana"/>
          <w:sz w:val="20"/>
        </w:rPr>
        <w:t xml:space="preserve"> </w:t>
      </w:r>
    </w:p>
    <w:p w:rsidR="00561B33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bankszámlaszám</w:t>
      </w:r>
      <w:proofErr w:type="gramEnd"/>
      <w:r>
        <w:rPr>
          <w:rFonts w:ascii="Verdana" w:hAnsi="Verdana"/>
          <w:sz w:val="20"/>
        </w:rPr>
        <w:t>:………………………</w:t>
      </w:r>
    </w:p>
    <w:p w:rsidR="00296482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képviseli</w:t>
      </w:r>
      <w:proofErr w:type="gramEnd"/>
      <w:r>
        <w:rPr>
          <w:rFonts w:ascii="Verdana" w:hAnsi="Verdana"/>
          <w:sz w:val="20"/>
        </w:rPr>
        <w:t>:…………………………………….</w:t>
      </w:r>
    </w:p>
    <w:p w:rsidR="00B742EE" w:rsidRDefault="00B742EE" w:rsidP="00B742E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telefon</w:t>
      </w:r>
      <w:proofErr w:type="gramEnd"/>
      <w:r>
        <w:rPr>
          <w:rFonts w:ascii="Verdana" w:hAnsi="Verdana"/>
          <w:sz w:val="20"/>
        </w:rPr>
        <w:t>: ……………………………………..</w:t>
      </w:r>
    </w:p>
    <w:p w:rsidR="00B742EE" w:rsidRDefault="00B742EE" w:rsidP="00B742E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fax</w:t>
      </w:r>
      <w:proofErr w:type="gramEnd"/>
      <w:r>
        <w:rPr>
          <w:rFonts w:ascii="Verdana" w:hAnsi="Verdana"/>
          <w:sz w:val="20"/>
        </w:rPr>
        <w:t>: ……………………………………………</w:t>
      </w:r>
    </w:p>
    <w:p w:rsidR="00B742EE" w:rsidRDefault="00B742E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>
        <w:rPr>
          <w:rFonts w:ascii="Verdana" w:hAnsi="Verdana"/>
          <w:sz w:val="20"/>
        </w:rPr>
        <w:t>: ………………………………………</w:t>
      </w:r>
    </w:p>
    <w:p w:rsidR="00296482" w:rsidRDefault="00296482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MKIK nyilvántartási száma:</w:t>
      </w:r>
    </w:p>
    <w:p w:rsidR="00371241" w:rsidRDefault="00371241" w:rsidP="003712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MKIK építőipari kivitelezői nyilvántartási szám:</w:t>
      </w:r>
    </w:p>
    <w:p w:rsidR="00371241" w:rsidRDefault="00371241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naplóügyfél-jel</w:t>
      </w:r>
      <w:proofErr w:type="gramEnd"/>
      <w:r>
        <w:rPr>
          <w:rFonts w:ascii="Verdana" w:hAnsi="Verdana"/>
          <w:sz w:val="20"/>
        </w:rPr>
        <w:t>:………………………….</w:t>
      </w:r>
    </w:p>
    <w:p w:rsidR="006E1ECD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mint</w:t>
      </w:r>
      <w:proofErr w:type="gramEnd"/>
      <w:r>
        <w:rPr>
          <w:rFonts w:ascii="Verdana" w:hAnsi="Verdana"/>
          <w:sz w:val="20"/>
        </w:rPr>
        <w:t xml:space="preserve"> </w:t>
      </w:r>
      <w:r w:rsidRPr="00071A8E">
        <w:rPr>
          <w:rFonts w:ascii="Verdana" w:hAnsi="Verdana"/>
          <w:b/>
          <w:sz w:val="20"/>
        </w:rPr>
        <w:t>Vállalkozó</w:t>
      </w:r>
      <w:r>
        <w:rPr>
          <w:rFonts w:ascii="Verdana" w:hAnsi="Verdana"/>
          <w:sz w:val="20"/>
        </w:rPr>
        <w:t xml:space="preserve"> – a továbbiakban: Vállalkozó – </w:t>
      </w:r>
    </w:p>
    <w:p w:rsidR="006E1ECD" w:rsidRDefault="006E1ECD" w:rsidP="00071A8E">
      <w:pPr>
        <w:jc w:val="both"/>
        <w:rPr>
          <w:rFonts w:ascii="Verdana" w:hAnsi="Verdana"/>
          <w:sz w:val="20"/>
        </w:rPr>
      </w:pPr>
    </w:p>
    <w:p w:rsidR="006E1ECD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között</w:t>
      </w:r>
      <w:proofErr w:type="gramEnd"/>
      <w:r>
        <w:rPr>
          <w:rFonts w:ascii="Verdana" w:hAnsi="Verdana"/>
          <w:sz w:val="20"/>
        </w:rPr>
        <w:t xml:space="preserve"> a mai napon az alábbi feltételekkel:</w:t>
      </w:r>
    </w:p>
    <w:p w:rsidR="006E1ECD" w:rsidRDefault="006E1ECD">
      <w:pPr>
        <w:pStyle w:val="Cmsor3"/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Pr="00DA10CE" w:rsidRDefault="006E1ECD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DA10CE">
        <w:rPr>
          <w:rFonts w:ascii="Verdana" w:hAnsi="Verdana"/>
          <w:b/>
          <w:sz w:val="20"/>
        </w:rPr>
        <w:t>A szerződés tárgya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 w:rsidP="00353602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 w:cs="Arial"/>
          <w:sz w:val="20"/>
        </w:rPr>
        <w:t xml:space="preserve"> Megrendelő jelen szerződés alapján megrendeli a Vállalkozótól </w:t>
      </w:r>
      <w:proofErr w:type="gramStart"/>
      <w:r w:rsidR="007B61B8">
        <w:rPr>
          <w:rFonts w:ascii="Verdana" w:hAnsi="Verdana" w:cs="Arial"/>
          <w:sz w:val="20"/>
        </w:rPr>
        <w:t>a</w:t>
      </w:r>
      <w:r w:rsidR="00371241">
        <w:rPr>
          <w:rFonts w:ascii="Verdana" w:hAnsi="Verdana" w:cs="Arial"/>
          <w:sz w:val="20"/>
        </w:rPr>
        <w:t xml:space="preserve"> </w:t>
      </w:r>
      <w:r w:rsidR="00371241" w:rsidRPr="00822635">
        <w:rPr>
          <w:rFonts w:ascii="Verdana" w:hAnsi="Verdana"/>
          <w:sz w:val="20"/>
        </w:rPr>
        <w:t>…</w:t>
      </w:r>
      <w:proofErr w:type="gramEnd"/>
      <w:r w:rsidR="00371241" w:rsidRPr="00822635">
        <w:rPr>
          <w:rFonts w:ascii="Verdana" w:hAnsi="Verdana"/>
          <w:sz w:val="20"/>
        </w:rPr>
        <w:t xml:space="preserve">………………. </w:t>
      </w:r>
      <w:r w:rsidR="00371241">
        <w:rPr>
          <w:rFonts w:ascii="Verdana" w:hAnsi="Verdana"/>
          <w:sz w:val="20"/>
        </w:rPr>
        <w:t>c</w:t>
      </w:r>
      <w:r w:rsidR="00371241" w:rsidRPr="00822635">
        <w:rPr>
          <w:rFonts w:ascii="Verdana" w:hAnsi="Verdana"/>
          <w:sz w:val="20"/>
        </w:rPr>
        <w:t>ím</w:t>
      </w:r>
      <w:r w:rsidR="00371241">
        <w:rPr>
          <w:rFonts w:ascii="Verdana" w:hAnsi="Verdana"/>
          <w:sz w:val="20"/>
        </w:rPr>
        <w:t>, ….. helyrajzi szám</w:t>
      </w:r>
      <w:r w:rsidR="00371241" w:rsidRPr="00822635">
        <w:rPr>
          <w:rFonts w:ascii="Verdana" w:hAnsi="Verdana"/>
          <w:sz w:val="20"/>
        </w:rPr>
        <w:t xml:space="preserve"> alatti teljesítési helyen</w:t>
      </w:r>
      <w:r w:rsidR="007B61B8">
        <w:rPr>
          <w:rFonts w:ascii="Verdana" w:hAnsi="Verdana" w:cs="Arial"/>
          <w:sz w:val="20"/>
        </w:rPr>
        <w:t xml:space="preserve"> …………. </w:t>
      </w:r>
      <w:r w:rsidR="008F26E9">
        <w:rPr>
          <w:rFonts w:ascii="Verdana" w:hAnsi="Verdana" w:cs="Arial"/>
          <w:sz w:val="20"/>
        </w:rPr>
        <w:t xml:space="preserve">munkák </w:t>
      </w:r>
      <w:r w:rsidR="007B61B8" w:rsidRPr="007B61B8">
        <w:rPr>
          <w:rFonts w:ascii="Verdana" w:hAnsi="Verdana" w:cs="Arial"/>
          <w:sz w:val="20"/>
        </w:rPr>
        <w:t xml:space="preserve">generál-kivitelezését </w:t>
      </w:r>
      <w:r w:rsidRPr="007B61B8">
        <w:rPr>
          <w:rFonts w:ascii="Verdana" w:hAnsi="Verdana" w:cs="Arial"/>
          <w:sz w:val="20"/>
        </w:rPr>
        <w:t>(továbbiakban</w:t>
      </w:r>
      <w:r>
        <w:rPr>
          <w:rFonts w:ascii="Verdana" w:hAnsi="Verdana" w:cs="Arial"/>
          <w:sz w:val="20"/>
        </w:rPr>
        <w:t>: Kivitelezés)</w:t>
      </w:r>
      <w:r>
        <w:rPr>
          <w:rFonts w:ascii="Verdana" w:hAnsi="Verdana"/>
          <w:sz w:val="20"/>
        </w:rPr>
        <w:t>.</w:t>
      </w:r>
      <w:r w:rsidR="006913E2">
        <w:rPr>
          <w:rFonts w:ascii="Verdana" w:hAnsi="Verdana"/>
          <w:sz w:val="20"/>
        </w:rPr>
        <w:t xml:space="preserve"> Megrendelő nyilatkozik, hogy a jelen Kivitelezés ellenértékének pénzügyi fedezetével rendelkezik.</w:t>
      </w:r>
    </w:p>
    <w:p w:rsidR="008407AF" w:rsidRDefault="008407AF">
      <w:pPr>
        <w:ind w:left="567" w:hanging="567"/>
        <w:jc w:val="both"/>
        <w:rPr>
          <w:rFonts w:ascii="Verdana" w:hAnsi="Verdana"/>
          <w:sz w:val="20"/>
        </w:rPr>
      </w:pPr>
    </w:p>
    <w:p w:rsidR="001776BC" w:rsidRDefault="006E1ECD" w:rsidP="009949A4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Kivitelezés részletes </w:t>
      </w:r>
      <w:r w:rsidR="00CB5A54">
        <w:rPr>
          <w:rFonts w:ascii="Verdana" w:hAnsi="Verdana"/>
          <w:sz w:val="20"/>
        </w:rPr>
        <w:t xml:space="preserve">feltételeire vonatkozó </w:t>
      </w:r>
      <w:r w:rsidR="00371241">
        <w:rPr>
          <w:rFonts w:ascii="Verdana" w:hAnsi="Verdana"/>
          <w:sz w:val="20"/>
        </w:rPr>
        <w:t xml:space="preserve">kiviteli </w:t>
      </w:r>
      <w:r w:rsidR="00CB5A54">
        <w:rPr>
          <w:rFonts w:ascii="Verdana" w:hAnsi="Verdana"/>
          <w:sz w:val="20"/>
        </w:rPr>
        <w:t xml:space="preserve">terveket és műleírásokat </w:t>
      </w:r>
      <w:r>
        <w:rPr>
          <w:rFonts w:ascii="Verdana" w:hAnsi="Verdana"/>
          <w:sz w:val="20"/>
        </w:rPr>
        <w:t>jelen szerződés 1.</w:t>
      </w:r>
      <w:r w:rsidR="0096243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sz. melléklete tartalmazza. </w:t>
      </w:r>
      <w:r w:rsidR="008F26E9">
        <w:rPr>
          <w:rFonts w:ascii="Verdana" w:hAnsi="Verdana"/>
          <w:sz w:val="20"/>
        </w:rPr>
        <w:t xml:space="preserve">Felek megállapodnak, hogy a Kivitelezés alapját képező terveket a Megrendelő szolgáltatja. </w:t>
      </w:r>
    </w:p>
    <w:p w:rsidR="008407AF" w:rsidRDefault="008407AF" w:rsidP="00353602">
      <w:pPr>
        <w:jc w:val="both"/>
        <w:rPr>
          <w:rFonts w:ascii="Verdana" w:hAnsi="Verdana"/>
          <w:sz w:val="20"/>
        </w:rPr>
      </w:pPr>
    </w:p>
    <w:p w:rsidR="007B61B8" w:rsidRPr="007B61B8" w:rsidRDefault="00F7432E" w:rsidP="009949A4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9949A4">
        <w:rPr>
          <w:rFonts w:ascii="Verdana" w:hAnsi="Verdana" w:cs="Arial"/>
          <w:sz w:val="20"/>
        </w:rPr>
        <w:t>Vállalkozó</w:t>
      </w:r>
      <w:r>
        <w:rPr>
          <w:rFonts w:ascii="Verdana" w:hAnsi="Verdana"/>
          <w:sz w:val="20"/>
        </w:rPr>
        <w:t xml:space="preserve"> kijelenti, hogy mint a jelen szerződés teljesítéséhez kellő szakismerettel és tapasztalattal rendelkező</w:t>
      </w:r>
      <w:r w:rsidR="001776BC">
        <w:rPr>
          <w:rFonts w:ascii="Verdana" w:hAnsi="Verdana"/>
          <w:sz w:val="20"/>
        </w:rPr>
        <w:t xml:space="preserve"> cég</w:t>
      </w:r>
      <w:r>
        <w:rPr>
          <w:rFonts w:ascii="Verdana" w:hAnsi="Verdana"/>
          <w:sz w:val="20"/>
        </w:rPr>
        <w:t xml:space="preserve">, birtokában van a </w:t>
      </w:r>
      <w:r w:rsidR="001776BC">
        <w:rPr>
          <w:rFonts w:ascii="Verdana" w:hAnsi="Verdana"/>
          <w:sz w:val="20"/>
        </w:rPr>
        <w:t>Kivitelezés</w:t>
      </w:r>
      <w:r>
        <w:rPr>
          <w:rFonts w:ascii="Verdana" w:hAnsi="Verdana"/>
          <w:sz w:val="20"/>
        </w:rPr>
        <w:t xml:space="preserve">hez szükséges tudásnak, szakembernek </w:t>
      </w:r>
      <w:r w:rsidR="00F5543E">
        <w:rPr>
          <w:rFonts w:ascii="Verdana" w:hAnsi="Verdana"/>
          <w:sz w:val="20"/>
        </w:rPr>
        <w:t>és</w:t>
      </w:r>
      <w:r>
        <w:rPr>
          <w:rFonts w:ascii="Verdana" w:hAnsi="Verdana"/>
          <w:sz w:val="20"/>
        </w:rPr>
        <w:t xml:space="preserve"> eszköznek.</w:t>
      </w:r>
      <w:r w:rsidR="001776BC">
        <w:rPr>
          <w:rFonts w:ascii="Verdana" w:hAnsi="Verdana"/>
          <w:sz w:val="20"/>
        </w:rPr>
        <w:t xml:space="preserve"> Kijelenti továbbá azt is, hogy pontos tudomása van a Kivitelezés pontos részleteiről és a teljesítési helyszín adottságairól valamint a Kivitelezésnél </w:t>
      </w:r>
      <w:r w:rsidR="000D77C3">
        <w:rPr>
          <w:rFonts w:ascii="Verdana" w:hAnsi="Verdana"/>
          <w:sz w:val="20"/>
        </w:rPr>
        <w:t>iránya</w:t>
      </w:r>
      <w:r w:rsidR="001776BC">
        <w:rPr>
          <w:rFonts w:ascii="Verdana" w:hAnsi="Verdana"/>
          <w:sz w:val="20"/>
        </w:rPr>
        <w:t>dó jogszabályi és hatósági előírásokról.</w:t>
      </w:r>
    </w:p>
    <w:p w:rsidR="007B61B8" w:rsidRPr="007B61B8" w:rsidRDefault="007B61B8" w:rsidP="00353602">
      <w:pPr>
        <w:jc w:val="both"/>
        <w:rPr>
          <w:rFonts w:ascii="Verdana" w:hAnsi="Verdana"/>
          <w:sz w:val="20"/>
        </w:rPr>
      </w:pPr>
    </w:p>
    <w:p w:rsidR="007B61B8" w:rsidRPr="007B61B8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</w:t>
      </w:r>
      <w:r w:rsidRPr="009949A4">
        <w:rPr>
          <w:rFonts w:ascii="Verdana" w:hAnsi="Verdana" w:cs="Arial"/>
          <w:sz w:val="20"/>
        </w:rPr>
        <w:t>Vállalkozó</w:t>
      </w:r>
      <w:r w:rsidRPr="007B61B8">
        <w:rPr>
          <w:rFonts w:ascii="Verdana" w:hAnsi="Verdana"/>
          <w:sz w:val="20"/>
        </w:rPr>
        <w:t xml:space="preserve"> fő kötelezettsége a </w:t>
      </w:r>
      <w:r w:rsidR="008F26E9">
        <w:rPr>
          <w:rFonts w:ascii="Verdana" w:hAnsi="Verdana"/>
          <w:sz w:val="20"/>
        </w:rPr>
        <w:t xml:space="preserve">Kivitelezés </w:t>
      </w:r>
      <w:r w:rsidRPr="007B61B8">
        <w:rPr>
          <w:rFonts w:ascii="Verdana" w:hAnsi="Verdana"/>
          <w:sz w:val="20"/>
        </w:rPr>
        <w:t>komplett megvalósítás</w:t>
      </w:r>
      <w:r>
        <w:rPr>
          <w:rFonts w:ascii="Verdana" w:hAnsi="Verdana"/>
          <w:sz w:val="20"/>
        </w:rPr>
        <w:t>ához szükséges vala</w:t>
      </w:r>
      <w:r w:rsidRPr="007B61B8">
        <w:rPr>
          <w:rFonts w:ascii="Verdana" w:hAnsi="Verdana"/>
          <w:sz w:val="20"/>
        </w:rPr>
        <w:t xml:space="preserve">mennyi munka elvégzése, </w:t>
      </w:r>
      <w:r w:rsidR="00A701E3">
        <w:rPr>
          <w:rFonts w:ascii="Verdana" w:hAnsi="Verdana"/>
          <w:sz w:val="20"/>
        </w:rPr>
        <w:t>és</w:t>
      </w:r>
      <w:r w:rsidRPr="007B61B8">
        <w:rPr>
          <w:rFonts w:ascii="Verdana" w:hAnsi="Verdana"/>
          <w:sz w:val="20"/>
        </w:rPr>
        <w:t xml:space="preserve"> elvégeztetése, az igénybe veendő többi al</w:t>
      </w:r>
      <w:r>
        <w:rPr>
          <w:rFonts w:ascii="Verdana" w:hAnsi="Verdana"/>
          <w:sz w:val="20"/>
        </w:rPr>
        <w:t>vállal</w:t>
      </w:r>
      <w:r w:rsidRPr="007B61B8">
        <w:rPr>
          <w:rFonts w:ascii="Verdana" w:hAnsi="Verdana"/>
          <w:sz w:val="20"/>
        </w:rPr>
        <w:t>kozó munkájának az összehangolása, velük a szerződések megkö</w:t>
      </w:r>
      <w:r>
        <w:rPr>
          <w:rFonts w:ascii="Verdana" w:hAnsi="Verdana"/>
          <w:sz w:val="20"/>
        </w:rPr>
        <w:t>tése, végül pedig a</w:t>
      </w:r>
      <w:r w:rsidR="008F26E9">
        <w:rPr>
          <w:rFonts w:ascii="Verdana" w:hAnsi="Verdana"/>
          <w:sz w:val="20"/>
        </w:rPr>
        <w:t>nnak</w:t>
      </w:r>
      <w:r>
        <w:rPr>
          <w:rFonts w:ascii="Verdana" w:hAnsi="Verdana"/>
          <w:sz w:val="20"/>
        </w:rPr>
        <w:t xml:space="preserve"> </w:t>
      </w:r>
      <w:r w:rsidRPr="007B61B8">
        <w:rPr>
          <w:rFonts w:ascii="Verdana" w:hAnsi="Verdana"/>
          <w:sz w:val="20"/>
        </w:rPr>
        <w:t xml:space="preserve">átadása. </w:t>
      </w:r>
    </w:p>
    <w:p w:rsidR="007B61B8" w:rsidRPr="007B61B8" w:rsidRDefault="007B61B8" w:rsidP="007B61B8">
      <w:pPr>
        <w:jc w:val="both"/>
        <w:rPr>
          <w:rFonts w:ascii="Verdana" w:hAnsi="Verdana"/>
          <w:sz w:val="20"/>
        </w:rPr>
      </w:pPr>
    </w:p>
    <w:p w:rsidR="007B61B8" w:rsidRPr="007B61B8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</w:t>
      </w:r>
      <w:r w:rsidRPr="009949A4">
        <w:rPr>
          <w:rFonts w:ascii="Verdana" w:hAnsi="Verdana" w:cs="Arial"/>
          <w:sz w:val="20"/>
        </w:rPr>
        <w:t>Vállalkozó</w:t>
      </w:r>
      <w:r w:rsidRPr="007B61B8">
        <w:rPr>
          <w:rFonts w:ascii="Verdana" w:hAnsi="Verdana"/>
          <w:sz w:val="20"/>
        </w:rPr>
        <w:t xml:space="preserve"> az elvégzett munkáért </w:t>
      </w:r>
      <w:r>
        <w:rPr>
          <w:rFonts w:ascii="Verdana" w:hAnsi="Verdana"/>
          <w:sz w:val="20"/>
        </w:rPr>
        <w:t xml:space="preserve">– az alvállalkozók teljesítését is beleértve - </w:t>
      </w:r>
      <w:r w:rsidRPr="007B61B8">
        <w:rPr>
          <w:rFonts w:ascii="Verdana" w:hAnsi="Verdana"/>
          <w:sz w:val="20"/>
        </w:rPr>
        <w:t xml:space="preserve">teljes </w:t>
      </w:r>
      <w:r>
        <w:rPr>
          <w:rFonts w:ascii="Verdana" w:hAnsi="Verdana"/>
          <w:sz w:val="20"/>
        </w:rPr>
        <w:t>eredményfelelősséggel</w:t>
      </w:r>
      <w:r w:rsidRPr="007B61B8">
        <w:rPr>
          <w:rFonts w:ascii="Verdana" w:hAnsi="Verdana"/>
          <w:sz w:val="20"/>
        </w:rPr>
        <w:t xml:space="preserve"> tartozik.</w:t>
      </w:r>
    </w:p>
    <w:p w:rsidR="007B61B8" w:rsidRPr="007B61B8" w:rsidRDefault="007B61B8" w:rsidP="007B61B8">
      <w:pPr>
        <w:jc w:val="both"/>
        <w:rPr>
          <w:rFonts w:ascii="Verdana" w:hAnsi="Verdana"/>
          <w:sz w:val="20"/>
        </w:rPr>
      </w:pPr>
    </w:p>
    <w:p w:rsidR="006E1ECD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Megrendelő fő kötelezettsége a Vállalkozó szerződésszerű teljesítésének az </w:t>
      </w:r>
      <w:r w:rsidRPr="009949A4">
        <w:rPr>
          <w:rFonts w:ascii="Verdana" w:hAnsi="Verdana" w:cs="Arial"/>
          <w:sz w:val="20"/>
        </w:rPr>
        <w:t>elősegítése</w:t>
      </w:r>
      <w:r>
        <w:rPr>
          <w:rFonts w:ascii="Verdana" w:hAnsi="Verdana"/>
          <w:sz w:val="20"/>
        </w:rPr>
        <w:t xml:space="preserve">, </w:t>
      </w:r>
      <w:r w:rsidRPr="007B61B8">
        <w:rPr>
          <w:rFonts w:ascii="Verdana" w:hAnsi="Verdana"/>
          <w:sz w:val="20"/>
        </w:rPr>
        <w:t>átvétele és a je</w:t>
      </w:r>
      <w:r>
        <w:rPr>
          <w:rFonts w:ascii="Verdana" w:hAnsi="Verdana"/>
          <w:sz w:val="20"/>
        </w:rPr>
        <w:t>len szerződésben meghatározott vállalkozás</w:t>
      </w:r>
      <w:r w:rsidRPr="007B61B8">
        <w:rPr>
          <w:rFonts w:ascii="Verdana" w:hAnsi="Verdana"/>
          <w:sz w:val="20"/>
        </w:rPr>
        <w:t>i díj kifiz</w:t>
      </w:r>
      <w:r>
        <w:rPr>
          <w:rFonts w:ascii="Verdana" w:hAnsi="Verdana"/>
          <w:sz w:val="20"/>
        </w:rPr>
        <w:t>etése. Megrendelő egyben nyilat</w:t>
      </w:r>
      <w:r w:rsidRPr="007B61B8">
        <w:rPr>
          <w:rFonts w:ascii="Verdana" w:hAnsi="Verdana"/>
          <w:sz w:val="20"/>
        </w:rPr>
        <w:t xml:space="preserve">kozik arról is, hogy a </w:t>
      </w:r>
      <w:r>
        <w:rPr>
          <w:rFonts w:ascii="Verdana" w:hAnsi="Verdana"/>
          <w:sz w:val="20"/>
        </w:rPr>
        <w:t xml:space="preserve">Kivitelezéshez </w:t>
      </w:r>
      <w:r w:rsidRPr="007B61B8">
        <w:rPr>
          <w:rFonts w:ascii="Verdana" w:hAnsi="Verdana"/>
          <w:sz w:val="20"/>
        </w:rPr>
        <w:t>szükséges pénzügyi fedezet rendelkezésére áll.</w:t>
      </w:r>
    </w:p>
    <w:p w:rsidR="001776BC" w:rsidRDefault="001776BC" w:rsidP="001776BC">
      <w:pPr>
        <w:jc w:val="both"/>
        <w:rPr>
          <w:rFonts w:ascii="Verdana" w:hAnsi="Verdana"/>
          <w:sz w:val="20"/>
        </w:rPr>
      </w:pPr>
    </w:p>
    <w:p w:rsidR="000426BC" w:rsidRDefault="000426BC" w:rsidP="001776BC">
      <w:pPr>
        <w:jc w:val="both"/>
        <w:rPr>
          <w:rFonts w:ascii="Verdana" w:hAnsi="Verdana"/>
          <w:sz w:val="20"/>
        </w:rPr>
      </w:pPr>
    </w:p>
    <w:p w:rsidR="006E1ECD" w:rsidRPr="00DA10CE" w:rsidRDefault="006E1ECD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DA10CE">
        <w:rPr>
          <w:rFonts w:ascii="Verdana" w:hAnsi="Verdana"/>
          <w:b/>
          <w:sz w:val="20"/>
        </w:rPr>
        <w:t>Vállalkozási díj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96243A" w:rsidRDefault="006E1ECD" w:rsidP="009949A4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szerződés tárgyát képező Kivitelezés válla</w:t>
      </w:r>
      <w:r w:rsidR="0096243A">
        <w:rPr>
          <w:rFonts w:ascii="Verdana" w:hAnsi="Verdana"/>
          <w:sz w:val="20"/>
        </w:rPr>
        <w:t>lkozási díját a</w:t>
      </w:r>
      <w:r>
        <w:rPr>
          <w:rFonts w:ascii="Verdana" w:hAnsi="Verdana"/>
          <w:sz w:val="20"/>
        </w:rPr>
        <w:t xml:space="preserve"> </w:t>
      </w:r>
      <w:r w:rsidR="0096243A">
        <w:rPr>
          <w:rFonts w:ascii="Verdana" w:hAnsi="Verdana"/>
          <w:sz w:val="20"/>
        </w:rPr>
        <w:t xml:space="preserve">Felek </w:t>
      </w:r>
      <w:r w:rsidR="0096243A" w:rsidRPr="00D97F58">
        <w:rPr>
          <w:rFonts w:ascii="Verdana" w:hAnsi="Verdana"/>
          <w:b/>
          <w:sz w:val="20"/>
        </w:rPr>
        <w:t>tételes elszámolás</w:t>
      </w:r>
      <w:r w:rsidR="00D35CA0">
        <w:rPr>
          <w:rFonts w:ascii="Verdana" w:hAnsi="Verdana"/>
          <w:sz w:val="20"/>
        </w:rPr>
        <w:t xml:space="preserve"> </w:t>
      </w:r>
      <w:r w:rsidR="000D77C3">
        <w:rPr>
          <w:rFonts w:ascii="Verdana" w:hAnsi="Verdana"/>
          <w:sz w:val="20"/>
        </w:rPr>
        <w:t>szerint</w:t>
      </w:r>
      <w:r w:rsidR="0096243A">
        <w:rPr>
          <w:rFonts w:ascii="Verdana" w:hAnsi="Verdana"/>
          <w:sz w:val="20"/>
        </w:rPr>
        <w:t xml:space="preserve">, jelen szerződés 2. sz. mellékletében foglalt </w:t>
      </w:r>
      <w:r w:rsidR="003842EE">
        <w:rPr>
          <w:rFonts w:ascii="Verdana" w:hAnsi="Verdana"/>
          <w:sz w:val="20"/>
        </w:rPr>
        <w:t xml:space="preserve">Költségvetésben </w:t>
      </w:r>
      <w:r w:rsidR="0096243A">
        <w:rPr>
          <w:rFonts w:ascii="Verdana" w:hAnsi="Verdana"/>
          <w:sz w:val="20"/>
        </w:rPr>
        <w:t>foglalt egységárak alapján állapítják meg. A ténylegesen fizetendő vállalkozási díj kiszámítása a</w:t>
      </w:r>
      <w:r w:rsidR="002B442C">
        <w:rPr>
          <w:rFonts w:ascii="Verdana" w:hAnsi="Verdana"/>
          <w:sz w:val="20"/>
        </w:rPr>
        <w:t>z</w:t>
      </w:r>
      <w:r w:rsidR="0096243A">
        <w:rPr>
          <w:rFonts w:ascii="Verdana" w:hAnsi="Verdana"/>
          <w:sz w:val="20"/>
        </w:rPr>
        <w:t xml:space="preserve"> </w:t>
      </w:r>
      <w:r w:rsidR="002B442C">
        <w:rPr>
          <w:rFonts w:ascii="Verdana" w:hAnsi="Verdana"/>
          <w:sz w:val="20"/>
        </w:rPr>
        <w:t xml:space="preserve">adott összeg esedékessége alkalmával </w:t>
      </w:r>
      <w:r w:rsidR="0096243A">
        <w:rPr>
          <w:rFonts w:ascii="Verdana" w:hAnsi="Verdana"/>
          <w:sz w:val="20"/>
        </w:rPr>
        <w:t xml:space="preserve">történik oly módon, hogy </w:t>
      </w:r>
      <w:r w:rsidR="003251F9">
        <w:rPr>
          <w:rFonts w:ascii="Verdana" w:hAnsi="Verdana"/>
          <w:sz w:val="20"/>
        </w:rPr>
        <w:t xml:space="preserve">a Felek </w:t>
      </w:r>
      <w:r w:rsidR="0096243A">
        <w:rPr>
          <w:rFonts w:ascii="Verdana" w:hAnsi="Verdana"/>
          <w:sz w:val="20"/>
        </w:rPr>
        <w:t xml:space="preserve">a Vállalkozó által ténylegesen felhasznált anyagok </w:t>
      </w:r>
      <w:r w:rsidR="000D77C3">
        <w:rPr>
          <w:rFonts w:ascii="Verdana" w:hAnsi="Verdana"/>
          <w:sz w:val="20"/>
        </w:rPr>
        <w:t xml:space="preserve">és </w:t>
      </w:r>
      <w:r w:rsidR="0096243A">
        <w:rPr>
          <w:rFonts w:ascii="Verdana" w:hAnsi="Verdana"/>
          <w:sz w:val="20"/>
        </w:rPr>
        <w:t>elvégzett szolgáltatások mennyiségét megszorozzák a 2. sz. mellékletben szereplő egységárakkal és az így kapott részösszegeket összeadják.</w:t>
      </w:r>
    </w:p>
    <w:p w:rsidR="008C2AA3" w:rsidRDefault="008C2AA3" w:rsidP="009949A4">
      <w:pPr>
        <w:jc w:val="both"/>
        <w:rPr>
          <w:rFonts w:ascii="Verdana" w:hAnsi="Verdana"/>
          <w:sz w:val="20"/>
        </w:rPr>
      </w:pPr>
    </w:p>
    <w:p w:rsidR="00D97F58" w:rsidRDefault="00D97F58" w:rsidP="009949A4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Felek rögzítik, hogy a fenti tételes elszámolás figyelembevételével a Vállalkozó által becsült (előirányzott) vállalkozási díj összege</w:t>
      </w:r>
      <w:proofErr w:type="gramStart"/>
      <w:r>
        <w:rPr>
          <w:rFonts w:ascii="Verdana" w:hAnsi="Verdana"/>
          <w:sz w:val="20"/>
        </w:rPr>
        <w:t>:……..,</w:t>
      </w:r>
      <w:proofErr w:type="gramEnd"/>
      <w:r>
        <w:rPr>
          <w:rFonts w:ascii="Verdana" w:hAnsi="Verdana"/>
          <w:sz w:val="20"/>
        </w:rPr>
        <w:t xml:space="preserve"> amelynek részletezését jelen szerződés 3. sz. melléklete tartalmazza.</w:t>
      </w:r>
    </w:p>
    <w:p w:rsidR="006E1ECD" w:rsidRDefault="006E1ECD" w:rsidP="009949A4">
      <w:pPr>
        <w:pStyle w:val="Szvegtrzsbehzssal"/>
        <w:ind w:left="567" w:hanging="567"/>
        <w:rPr>
          <w:rFonts w:ascii="Verdana" w:hAnsi="Verdana"/>
          <w:sz w:val="20"/>
        </w:rPr>
      </w:pPr>
    </w:p>
    <w:p w:rsidR="006E1ECD" w:rsidRDefault="006E1ECD" w:rsidP="009949A4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Kivitelezés vállalkozási díjának kiegyenlítése </w:t>
      </w:r>
      <w:r w:rsidR="00CD1BC4">
        <w:rPr>
          <w:rFonts w:ascii="Verdana" w:hAnsi="Verdana"/>
          <w:sz w:val="20"/>
        </w:rPr>
        <w:t>az alábbi ütemezésben</w:t>
      </w:r>
      <w:r w:rsidR="00CF4A0D">
        <w:rPr>
          <w:rFonts w:ascii="Verdana" w:hAnsi="Verdana"/>
          <w:sz w:val="20"/>
        </w:rPr>
        <w:t xml:space="preserve"> </w:t>
      </w:r>
      <w:r w:rsidR="009B3FB9">
        <w:rPr>
          <w:rFonts w:ascii="Verdana" w:hAnsi="Verdana"/>
          <w:sz w:val="20"/>
        </w:rPr>
        <w:t xml:space="preserve">(Műszaki és Pénzügyi ütemezés) </w:t>
      </w:r>
      <w:r>
        <w:rPr>
          <w:rFonts w:ascii="Verdana" w:hAnsi="Verdana"/>
          <w:sz w:val="20"/>
        </w:rPr>
        <w:t xml:space="preserve">a Vállalkozó számlájának </w:t>
      </w:r>
      <w:proofErr w:type="gramStart"/>
      <w:r>
        <w:rPr>
          <w:rFonts w:ascii="Verdana" w:hAnsi="Verdana"/>
          <w:sz w:val="20"/>
        </w:rPr>
        <w:t>ellenében ….</w:t>
      </w:r>
      <w:proofErr w:type="gramEnd"/>
      <w:r>
        <w:rPr>
          <w:rFonts w:ascii="Verdana" w:hAnsi="Verdana"/>
          <w:sz w:val="20"/>
        </w:rPr>
        <w:t xml:space="preserve"> napon belül átutalással történik a Vállalkozó bankszámlájára. A vállalkozási díj akkor tekintendő kiegyenlítettnek, amikor azt a Vállalkozó számláján jóváírták.</w:t>
      </w:r>
      <w:r w:rsidR="008F26E9">
        <w:rPr>
          <w:rFonts w:ascii="Verdana" w:hAnsi="Verdana"/>
          <w:sz w:val="20"/>
        </w:rPr>
        <w:t xml:space="preserve"> A (rész)számla kiállításának feltétele minden esetben az adott (rész)teljesítésre vonatkozó teljesítésigazolás Megrendelő általi aláírása – </w:t>
      </w:r>
      <w:proofErr w:type="gramStart"/>
      <w:r w:rsidR="008F26E9">
        <w:rPr>
          <w:rFonts w:ascii="Verdana" w:hAnsi="Verdana"/>
          <w:sz w:val="20"/>
        </w:rPr>
        <w:t>ezen</w:t>
      </w:r>
      <w:proofErr w:type="gramEnd"/>
      <w:r w:rsidR="008F26E9">
        <w:rPr>
          <w:rFonts w:ascii="Verdana" w:hAnsi="Verdana"/>
          <w:sz w:val="20"/>
        </w:rPr>
        <w:t xml:space="preserve"> teljesítésigazolás minden esetben a (rész)számla mellékletét képezi.</w:t>
      </w:r>
    </w:p>
    <w:p w:rsidR="002151F7" w:rsidRDefault="002151F7" w:rsidP="002151F7">
      <w:pPr>
        <w:pStyle w:val="Szvegtrzsbehzssal"/>
        <w:ind w:left="0" w:firstLine="0"/>
        <w:rPr>
          <w:rFonts w:ascii="Verdana" w:hAnsi="Verdana"/>
          <w:sz w:val="20"/>
        </w:rPr>
      </w:pPr>
    </w:p>
    <w:p w:rsidR="00CD1BC4" w:rsidRDefault="009B3FB9" w:rsidP="00F01CAD">
      <w:p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Műszaki és Pénzügy</w:t>
      </w:r>
      <w:r w:rsidR="00CD1BC4">
        <w:rPr>
          <w:rFonts w:ascii="Verdana" w:hAnsi="Verdana"/>
          <w:sz w:val="20"/>
        </w:rPr>
        <w:t>i ütemezés: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 ……………………..feltétele………………………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 ……………………..feltétele………………………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 ……………………..feltétele………………………</w:t>
      </w:r>
    </w:p>
    <w:p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végszámla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esedékessége:……………………….</w:t>
      </w:r>
      <w:r w:rsidR="00F449E2" w:rsidRPr="00F449E2">
        <w:rPr>
          <w:rFonts w:ascii="Verdana" w:hAnsi="Verdana"/>
          <w:sz w:val="20"/>
        </w:rPr>
        <w:t xml:space="preserve"> </w:t>
      </w:r>
      <w:r w:rsidR="00F449E2">
        <w:rPr>
          <w:rFonts w:ascii="Verdana" w:hAnsi="Verdana"/>
          <w:sz w:val="20"/>
        </w:rPr>
        <w:t>feltétele………………………</w:t>
      </w:r>
    </w:p>
    <w:p w:rsidR="006E1ECD" w:rsidRDefault="006E1ECD">
      <w:pPr>
        <w:pStyle w:val="Szvegtrzsbehzssal"/>
        <w:tabs>
          <w:tab w:val="num" w:pos="567"/>
        </w:tabs>
        <w:ind w:left="567" w:hanging="567"/>
        <w:rPr>
          <w:rFonts w:ascii="Verdana" w:hAnsi="Verdana"/>
          <w:sz w:val="20"/>
        </w:rPr>
      </w:pPr>
    </w:p>
    <w:p w:rsidR="006E1ECD" w:rsidRPr="00D306E0" w:rsidRDefault="006E1ECD" w:rsidP="009949A4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 xml:space="preserve">Amennyiben a Megrendelő valamely fizetési kötelezettségét nem teljesíti határidőben, a Vállalkozó jogosult annak kiegyenlítéséig </w:t>
      </w:r>
      <w:r w:rsidR="00F449E2">
        <w:rPr>
          <w:rFonts w:ascii="Verdana" w:hAnsi="Verdana"/>
          <w:sz w:val="20"/>
        </w:rPr>
        <w:t xml:space="preserve">– előzetes írásbeli felszólítást követően - </w:t>
      </w:r>
      <w:r w:rsidRPr="00D306E0">
        <w:rPr>
          <w:rFonts w:ascii="Verdana" w:hAnsi="Verdana"/>
          <w:sz w:val="20"/>
        </w:rPr>
        <w:t xml:space="preserve">a </w:t>
      </w:r>
      <w:r w:rsidR="00CF4A0D" w:rsidRPr="00D306E0">
        <w:rPr>
          <w:rFonts w:ascii="Verdana" w:hAnsi="Verdana"/>
          <w:sz w:val="20"/>
        </w:rPr>
        <w:t xml:space="preserve">Kivitelezést </w:t>
      </w:r>
      <w:r w:rsidRPr="00D306E0">
        <w:rPr>
          <w:rFonts w:ascii="Verdana" w:hAnsi="Verdana"/>
          <w:sz w:val="20"/>
        </w:rPr>
        <w:t>felfüggeszteni.</w:t>
      </w:r>
    </w:p>
    <w:p w:rsidR="006E1ECD" w:rsidRDefault="006E1ECD" w:rsidP="009949A4">
      <w:pPr>
        <w:pStyle w:val="Szvegtrzsbehzssal"/>
        <w:ind w:left="0" w:firstLine="0"/>
        <w:rPr>
          <w:rFonts w:ascii="Verdana" w:hAnsi="Verdana"/>
          <w:sz w:val="20"/>
        </w:rPr>
      </w:pPr>
    </w:p>
    <w:p w:rsidR="006E1ECD" w:rsidRDefault="006E1ECD" w:rsidP="009949A4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Megrendelő fizetési késedelme esetén Vállalkozó a mindenkori Ptk-ban szereplő mértékű kamatot számolja fel késedelmi kamatként.</w:t>
      </w:r>
    </w:p>
    <w:p w:rsidR="006E1ECD" w:rsidRDefault="006E1ECD" w:rsidP="009949A4">
      <w:pPr>
        <w:pStyle w:val="Szvegtrzsbehzssal"/>
        <w:ind w:left="0" w:firstLine="0"/>
        <w:rPr>
          <w:rFonts w:ascii="Verdana" w:hAnsi="Verdana"/>
          <w:sz w:val="20"/>
        </w:rPr>
      </w:pPr>
    </w:p>
    <w:p w:rsidR="009C6076" w:rsidRDefault="00F04A17" w:rsidP="00511133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A jelen szerződés tárgyát képező Kivitelezés részeként leszállított termékekre és a felhasznált anyagokra vonatkozóan – amelyek jogszabálynál fogva korábban nem kerültek át a Megrendelő tulajdonába - a Megrendelő a Ptk. 6:247. § (5) alapján kizárólag a dolog átadásával és</w:t>
      </w:r>
      <w:r w:rsidRPr="00C33708">
        <w:rPr>
          <w:rFonts w:ascii="Verdana" w:hAnsi="Verdana"/>
          <w:sz w:val="20"/>
        </w:rPr>
        <w:t xml:space="preserve"> </w:t>
      </w:r>
      <w:r w:rsidRPr="00B942C9">
        <w:rPr>
          <w:rFonts w:ascii="Verdana" w:hAnsi="Verdana"/>
          <w:sz w:val="20"/>
        </w:rPr>
        <w:t>a Kivitelezésre vonatkozó teljes vállalkozási díj maradéktalan kiegyenlítésé</w:t>
      </w:r>
      <w:r w:rsidRPr="008E669C">
        <w:rPr>
          <w:rFonts w:ascii="Verdana" w:hAnsi="Verdana"/>
          <w:sz w:val="20"/>
        </w:rPr>
        <w:t>vel szerez tulajdonjogot</w:t>
      </w:r>
      <w:r w:rsidR="009C6076">
        <w:rPr>
          <w:rFonts w:ascii="Verdana" w:hAnsi="Verdana"/>
          <w:sz w:val="20"/>
        </w:rPr>
        <w:t>.</w:t>
      </w:r>
    </w:p>
    <w:p w:rsidR="003810E4" w:rsidRDefault="003810E4" w:rsidP="00511133">
      <w:pPr>
        <w:ind w:left="426"/>
        <w:jc w:val="both"/>
        <w:rPr>
          <w:rFonts w:ascii="Verdana" w:hAnsi="Verdana"/>
          <w:sz w:val="20"/>
        </w:rPr>
      </w:pPr>
    </w:p>
    <w:p w:rsidR="00F04A17" w:rsidRPr="00511133" w:rsidRDefault="00F04A17" w:rsidP="00511133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511133">
        <w:rPr>
          <w:rFonts w:ascii="Verdana" w:hAnsi="Verdana"/>
          <w:sz w:val="20"/>
        </w:rPr>
        <w:t xml:space="preserve">A Felek megállapodnak, hogy a teljesítés során felmerülő esetleges pótmunkák fedezeteként a teljes bruttó vállalkozási </w:t>
      </w:r>
      <w:proofErr w:type="gramStart"/>
      <w:r w:rsidRPr="00511133">
        <w:rPr>
          <w:rFonts w:ascii="Verdana" w:hAnsi="Verdana"/>
          <w:sz w:val="20"/>
        </w:rPr>
        <w:t>díj ….</w:t>
      </w:r>
      <w:proofErr w:type="gramEnd"/>
      <w:r w:rsidRPr="00511133">
        <w:rPr>
          <w:rFonts w:ascii="Verdana" w:hAnsi="Verdana"/>
          <w:sz w:val="20"/>
        </w:rPr>
        <w:t>%-nak megfelelő összegű tartalékkeretet kötnek ki. Ezen tartalékkeret terhére vállalkozási díjat a IV. 26 pontban foglalt írásbeli megállapodás alapján - jelen szerződés egyéb feltételeinek megfelelő figyelembe</w:t>
      </w:r>
      <w:r w:rsidR="00630E22" w:rsidRPr="00511133">
        <w:rPr>
          <w:rFonts w:ascii="Verdana" w:hAnsi="Verdana"/>
          <w:sz w:val="20"/>
        </w:rPr>
        <w:t xml:space="preserve"> </w:t>
      </w:r>
      <w:r w:rsidRPr="00511133">
        <w:rPr>
          <w:rFonts w:ascii="Verdana" w:hAnsi="Verdana"/>
          <w:sz w:val="20"/>
        </w:rPr>
        <w:t>vételével - lehet kifizetni.</w:t>
      </w:r>
    </w:p>
    <w:p w:rsidR="009C6076" w:rsidRPr="00511133" w:rsidRDefault="009C6076" w:rsidP="00511133">
      <w:pPr>
        <w:ind w:left="426"/>
        <w:jc w:val="both"/>
        <w:rPr>
          <w:rFonts w:ascii="Verdana" w:hAnsi="Verdana"/>
          <w:sz w:val="20"/>
        </w:rPr>
      </w:pPr>
    </w:p>
    <w:p w:rsidR="009C6076" w:rsidRPr="00511133" w:rsidRDefault="009C6076" w:rsidP="00511133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511133">
        <w:rPr>
          <w:rFonts w:ascii="Verdana" w:hAnsi="Verdana"/>
          <w:sz w:val="20"/>
        </w:rPr>
        <w:t xml:space="preserve">Megrendelő köteles a Vállalkozó felé haladéktalanul jelezni, amennyiben a jelen szerződés vállalkozási díjának fedezete vagy a tartalékkeret előreláthatólag ki fog merülni, és </w:t>
      </w:r>
      <w:proofErr w:type="gramStart"/>
      <w:r w:rsidRPr="00511133">
        <w:rPr>
          <w:rFonts w:ascii="Verdana" w:hAnsi="Verdana"/>
          <w:sz w:val="20"/>
        </w:rPr>
        <w:t>ezáltal</w:t>
      </w:r>
      <w:proofErr w:type="gramEnd"/>
      <w:r w:rsidRPr="00511133">
        <w:rPr>
          <w:rFonts w:ascii="Verdana" w:hAnsi="Verdana"/>
          <w:sz w:val="20"/>
        </w:rPr>
        <w:t xml:space="preserve"> nem lenne további fedezete a következő (rész)számla kiegyenlítésére.</w:t>
      </w:r>
    </w:p>
    <w:p w:rsidR="00B6103B" w:rsidRDefault="00B6103B" w:rsidP="00C75390">
      <w:pPr>
        <w:pStyle w:val="Listaszerbekezds"/>
        <w:rPr>
          <w:rFonts w:ascii="Verdana" w:hAnsi="Verdana"/>
          <w:sz w:val="20"/>
        </w:rPr>
      </w:pPr>
    </w:p>
    <w:p w:rsidR="00153C1B" w:rsidRDefault="00153C1B" w:rsidP="00C75390">
      <w:pPr>
        <w:pStyle w:val="Listaszerbekezds"/>
        <w:rPr>
          <w:rFonts w:ascii="Verdana" w:hAnsi="Verdana"/>
          <w:sz w:val="20"/>
        </w:rPr>
      </w:pPr>
    </w:p>
    <w:p w:rsidR="002229BA" w:rsidRPr="002229BA" w:rsidRDefault="002229BA" w:rsidP="002229BA">
      <w:pPr>
        <w:pStyle w:val="Listaszerbekezds"/>
        <w:ind w:hanging="708"/>
        <w:jc w:val="center"/>
        <w:rPr>
          <w:rFonts w:ascii="Verdana" w:hAnsi="Verdana"/>
          <w:b/>
          <w:sz w:val="20"/>
        </w:rPr>
      </w:pPr>
      <w:r w:rsidRPr="002229BA">
        <w:rPr>
          <w:rFonts w:ascii="Verdana" w:hAnsi="Verdana"/>
          <w:b/>
          <w:sz w:val="20"/>
        </w:rPr>
        <w:t>III.</w:t>
      </w:r>
    </w:p>
    <w:p w:rsidR="00937092" w:rsidRPr="00511133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III./</w:t>
      </w:r>
      <w:proofErr w:type="gramStart"/>
      <w:r>
        <w:rPr>
          <w:rFonts w:ascii="Verdana" w:hAnsi="Verdana"/>
          <w:b/>
          <w:sz w:val="20"/>
        </w:rPr>
        <w:t>A</w:t>
      </w:r>
      <w:proofErr w:type="gramEnd"/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937092" w:rsidRPr="00511133">
        <w:rPr>
          <w:rFonts w:ascii="Verdana" w:hAnsi="Verdana"/>
          <w:b/>
          <w:sz w:val="20"/>
        </w:rPr>
        <w:t>Előleg és annak zálogjoggal történő biztosítása</w:t>
      </w:r>
    </w:p>
    <w:p w:rsidR="00937092" w:rsidRPr="00511133" w:rsidRDefault="00937092" w:rsidP="00937092">
      <w:pPr>
        <w:pStyle w:val="Listaszerbekezds"/>
        <w:rPr>
          <w:rFonts w:ascii="Verdana" w:hAnsi="Verdana"/>
          <w:sz w:val="20"/>
        </w:rPr>
      </w:pPr>
    </w:p>
    <w:p w:rsidR="00094DDB" w:rsidRDefault="00CB4CC5" w:rsidP="00937092">
      <w:pPr>
        <w:numPr>
          <w:ilvl w:val="2"/>
          <w:numId w:val="36"/>
        </w:numPr>
        <w:ind w:left="426"/>
        <w:jc w:val="both"/>
        <w:rPr>
          <w:rFonts w:ascii="Verdana" w:hAnsi="Verdana"/>
          <w:sz w:val="20"/>
        </w:rPr>
      </w:pPr>
      <w:r w:rsidRPr="00511133">
        <w:rPr>
          <w:rFonts w:ascii="Verdana" w:hAnsi="Verdana"/>
          <w:sz w:val="20"/>
        </w:rPr>
        <w:t xml:space="preserve">Megrendelő fizetési képessége és készsége megerősítéseként II. pontban meghatározott </w:t>
      </w:r>
      <w:r w:rsidR="00C553A7" w:rsidRPr="00511133">
        <w:rPr>
          <w:rFonts w:ascii="Verdana" w:hAnsi="Verdana"/>
          <w:sz w:val="20"/>
        </w:rPr>
        <w:t>vállalkozási</w:t>
      </w:r>
      <w:r w:rsidRPr="00511133">
        <w:rPr>
          <w:rFonts w:ascii="Verdana" w:hAnsi="Verdana"/>
          <w:sz w:val="20"/>
        </w:rPr>
        <w:t xml:space="preserve"> </w:t>
      </w:r>
      <w:proofErr w:type="gramStart"/>
      <w:r w:rsidRPr="00511133">
        <w:rPr>
          <w:rFonts w:ascii="Verdana" w:hAnsi="Verdana"/>
          <w:sz w:val="20"/>
        </w:rPr>
        <w:t xml:space="preserve">díj </w:t>
      </w:r>
      <w:r w:rsidR="004D4312" w:rsidRPr="00511133">
        <w:rPr>
          <w:rFonts w:ascii="Verdana" w:hAnsi="Verdana"/>
          <w:sz w:val="20"/>
        </w:rPr>
        <w:t>…</w:t>
      </w:r>
      <w:proofErr w:type="gramEnd"/>
      <w:r w:rsidR="004D4312" w:rsidRPr="00511133">
        <w:rPr>
          <w:rFonts w:ascii="Verdana" w:hAnsi="Verdana"/>
          <w:sz w:val="20"/>
        </w:rPr>
        <w:t>.</w:t>
      </w:r>
      <w:r w:rsidRPr="00511133">
        <w:rPr>
          <w:rFonts w:ascii="Verdana" w:hAnsi="Verdana"/>
          <w:sz w:val="20"/>
        </w:rPr>
        <w:t xml:space="preserve"> %-ának megfelelő előleget fizet a Vállalkozó részére. Az előleg fizetés feltétele, hogy a Vállalkozó a </w:t>
      </w:r>
      <w:r w:rsidR="00F04A17" w:rsidRPr="00511133">
        <w:rPr>
          <w:rFonts w:ascii="Verdana" w:hAnsi="Verdana"/>
          <w:sz w:val="20"/>
        </w:rPr>
        <w:t>teljesítés helyén</w:t>
      </w:r>
      <w:r w:rsidRPr="00511133">
        <w:rPr>
          <w:rFonts w:ascii="Verdana" w:hAnsi="Verdana"/>
          <w:sz w:val="20"/>
        </w:rPr>
        <w:t xml:space="preserve"> a kivitelezéshez szükséges </w:t>
      </w:r>
      <w:r w:rsidR="004D4312" w:rsidRPr="00511133">
        <w:rPr>
          <w:rFonts w:ascii="Verdana" w:hAnsi="Verdana"/>
          <w:sz w:val="20"/>
        </w:rPr>
        <w:t>eszköz</w:t>
      </w:r>
      <w:r w:rsidRPr="00511133">
        <w:rPr>
          <w:rFonts w:ascii="Verdana" w:hAnsi="Verdana"/>
          <w:sz w:val="20"/>
        </w:rPr>
        <w:t xml:space="preserve">eivel felvonuljon és </w:t>
      </w:r>
      <w:r w:rsidR="00F04A17" w:rsidRPr="00511133">
        <w:rPr>
          <w:rFonts w:ascii="Verdana" w:hAnsi="Verdana"/>
          <w:sz w:val="20"/>
        </w:rPr>
        <w:t xml:space="preserve">részére munkaterületet a Megrendelő </w:t>
      </w:r>
      <w:r w:rsidR="007C7769" w:rsidRPr="00511133">
        <w:rPr>
          <w:rFonts w:ascii="Verdana" w:hAnsi="Verdana"/>
          <w:sz w:val="20"/>
        </w:rPr>
        <w:t xml:space="preserve">– ha ennek vezetése jogszabály szerint kötelező - </w:t>
      </w:r>
      <w:r w:rsidR="00094DDB" w:rsidRPr="00511133">
        <w:rPr>
          <w:rFonts w:ascii="Verdana" w:hAnsi="Verdana"/>
          <w:sz w:val="20"/>
        </w:rPr>
        <w:t xml:space="preserve">az </w:t>
      </w:r>
      <w:r w:rsidR="00F04A17" w:rsidRPr="00511133">
        <w:rPr>
          <w:rFonts w:ascii="Verdana" w:hAnsi="Verdana"/>
          <w:sz w:val="20"/>
        </w:rPr>
        <w:t xml:space="preserve">elektronikus </w:t>
      </w:r>
      <w:r w:rsidR="00094DDB" w:rsidRPr="00511133">
        <w:rPr>
          <w:rFonts w:ascii="Verdana" w:hAnsi="Verdana"/>
          <w:sz w:val="20"/>
        </w:rPr>
        <w:t>építési naplóban</w:t>
      </w:r>
      <w:r w:rsidR="007C7769" w:rsidRPr="00511133">
        <w:rPr>
          <w:rFonts w:ascii="Verdana" w:hAnsi="Verdana"/>
          <w:sz w:val="20"/>
        </w:rPr>
        <w:t xml:space="preserve">, ennek hiányában </w:t>
      </w:r>
      <w:r w:rsidR="00094DDB" w:rsidRPr="00511133">
        <w:rPr>
          <w:rFonts w:ascii="Verdana" w:hAnsi="Verdana"/>
          <w:sz w:val="20"/>
        </w:rPr>
        <w:t>a Megrendelő által</w:t>
      </w:r>
      <w:r w:rsidR="000270F1" w:rsidRPr="00511133">
        <w:rPr>
          <w:rFonts w:ascii="Verdana" w:hAnsi="Verdana"/>
          <w:sz w:val="20"/>
        </w:rPr>
        <w:t xml:space="preserve"> a kivitelezés megkezdéséről </w:t>
      </w:r>
      <w:r w:rsidR="00F04A17" w:rsidRPr="00511133">
        <w:rPr>
          <w:rFonts w:ascii="Verdana" w:hAnsi="Verdana"/>
          <w:sz w:val="20"/>
        </w:rPr>
        <w:t xml:space="preserve">írásbeli </w:t>
      </w:r>
      <w:r w:rsidR="000270F1" w:rsidRPr="00511133">
        <w:rPr>
          <w:rFonts w:ascii="Verdana" w:hAnsi="Verdana"/>
          <w:sz w:val="20"/>
        </w:rPr>
        <w:t xml:space="preserve">jegyzőkönyvben </w:t>
      </w:r>
      <w:r w:rsidR="00F04A17" w:rsidRPr="00511133">
        <w:rPr>
          <w:rFonts w:ascii="Verdana" w:hAnsi="Verdana"/>
          <w:sz w:val="20"/>
        </w:rPr>
        <w:t xml:space="preserve">rögzítetten </w:t>
      </w:r>
      <w:proofErr w:type="gramStart"/>
      <w:r w:rsidR="00F04A17" w:rsidRPr="00511133">
        <w:rPr>
          <w:rFonts w:ascii="Verdana" w:hAnsi="Verdana"/>
          <w:sz w:val="20"/>
        </w:rPr>
        <w:t>átadta</w:t>
      </w:r>
      <w:r w:rsidR="00F04A17" w:rsidRPr="00511133" w:rsidDel="00F04A17">
        <w:rPr>
          <w:rFonts w:ascii="Verdana" w:hAnsi="Verdana"/>
          <w:sz w:val="20"/>
        </w:rPr>
        <w:t xml:space="preserve"> </w:t>
      </w:r>
      <w:r w:rsidRPr="00511133">
        <w:rPr>
          <w:rFonts w:ascii="Verdana" w:hAnsi="Verdana"/>
          <w:sz w:val="20"/>
        </w:rPr>
        <w:t>.</w:t>
      </w:r>
      <w:proofErr w:type="gramEnd"/>
      <w:r w:rsidR="003B3EE4" w:rsidRPr="00511133">
        <w:rPr>
          <w:rFonts w:ascii="Verdana" w:hAnsi="Verdana"/>
          <w:sz w:val="20"/>
        </w:rPr>
        <w:t xml:space="preserve"> Az előleget a Vállalkozó kizárólag jelen szerződés teljesítése érdekében használhatja</w:t>
      </w:r>
      <w:r w:rsidR="003B3EE4">
        <w:rPr>
          <w:rFonts w:ascii="Verdana" w:hAnsi="Verdana"/>
          <w:sz w:val="20"/>
        </w:rPr>
        <w:t xml:space="preserve"> fel.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330ED7" w:rsidP="00937092">
      <w:pPr>
        <w:numPr>
          <w:ilvl w:val="2"/>
          <w:numId w:val="36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Megrendelő</w:t>
      </w:r>
      <w:r w:rsidR="00094DDB" w:rsidRPr="002E5275">
        <w:rPr>
          <w:rFonts w:ascii="Verdana" w:hAnsi="Verdana"/>
          <w:sz w:val="20"/>
        </w:rPr>
        <w:t>t</w:t>
      </w:r>
      <w:r w:rsidRPr="002E5275">
        <w:rPr>
          <w:rFonts w:ascii="Verdana" w:hAnsi="Verdana"/>
          <w:sz w:val="20"/>
        </w:rPr>
        <w:t xml:space="preserve"> a vállalkozónak nyújtott előleg erejéig a Vállalkozó</w:t>
      </w:r>
      <w:r w:rsidR="00094DDB" w:rsidRPr="002E5275">
        <w:rPr>
          <w:rFonts w:ascii="Verdana" w:hAnsi="Verdana"/>
          <w:sz w:val="20"/>
        </w:rPr>
        <w:t xml:space="preserve">nak </w:t>
      </w:r>
      <w:r w:rsidR="003E7568">
        <w:rPr>
          <w:rFonts w:ascii="Verdana" w:hAnsi="Verdana"/>
          <w:sz w:val="20"/>
        </w:rPr>
        <w:t xml:space="preserve">a </w:t>
      </w:r>
      <w:r w:rsidR="00094DDB" w:rsidRPr="002E5275">
        <w:rPr>
          <w:rFonts w:ascii="Verdana" w:hAnsi="Verdana"/>
          <w:sz w:val="20"/>
        </w:rPr>
        <w:t xml:space="preserve">munkaterületen lévő </w:t>
      </w:r>
      <w:r w:rsidR="00F04A17" w:rsidRPr="00C40D5B">
        <w:rPr>
          <w:rFonts w:ascii="Verdana" w:hAnsi="Verdana"/>
          <w:sz w:val="20"/>
        </w:rPr>
        <w:t xml:space="preserve">körülírással meghatározott </w:t>
      </w:r>
      <w:r w:rsidR="00094DDB" w:rsidRPr="002E5275">
        <w:rPr>
          <w:rFonts w:ascii="Verdana" w:hAnsi="Verdana"/>
          <w:sz w:val="20"/>
        </w:rPr>
        <w:t xml:space="preserve">vagyontárgyain </w:t>
      </w:r>
      <w:r w:rsidR="00F04A17">
        <w:rPr>
          <w:rFonts w:ascii="Verdana" w:hAnsi="Verdana"/>
          <w:sz w:val="20"/>
        </w:rPr>
        <w:t>jel</w:t>
      </w:r>
      <w:r w:rsidR="00094DDB" w:rsidRPr="002E5275">
        <w:rPr>
          <w:rFonts w:ascii="Verdana" w:hAnsi="Verdana"/>
          <w:sz w:val="20"/>
        </w:rPr>
        <w:t>zálogjog illeti</w:t>
      </w:r>
      <w:r w:rsidR="007C7769" w:rsidRPr="002E5275">
        <w:rPr>
          <w:rFonts w:ascii="Verdana" w:hAnsi="Verdana"/>
          <w:sz w:val="20"/>
        </w:rPr>
        <w:t xml:space="preserve"> meg</w:t>
      </w:r>
      <w:r w:rsidR="00F04A17">
        <w:rPr>
          <w:rFonts w:ascii="Verdana" w:hAnsi="Verdana"/>
          <w:sz w:val="20"/>
        </w:rPr>
        <w:t xml:space="preserve"> </w:t>
      </w:r>
      <w:r w:rsidR="00F04A17" w:rsidRPr="00C40D5B">
        <w:rPr>
          <w:rFonts w:ascii="Verdana" w:hAnsi="Verdana"/>
          <w:sz w:val="20"/>
        </w:rPr>
        <w:t xml:space="preserve">(Ptk. </w:t>
      </w:r>
      <w:r w:rsidR="00F04A17" w:rsidRPr="007E6FBC">
        <w:rPr>
          <w:rFonts w:ascii="Verdana" w:hAnsi="Verdana"/>
          <w:sz w:val="20"/>
        </w:rPr>
        <w:t>5:102.§)</w:t>
      </w:r>
      <w:r w:rsidR="00F04A17" w:rsidRPr="00267B66">
        <w:rPr>
          <w:rFonts w:ascii="Verdana" w:hAnsi="Verdana"/>
          <w:sz w:val="20"/>
        </w:rPr>
        <w:t>, amelyet a Felek kötelesek külön zálogszerződés alapján a hitelbiztosíté</w:t>
      </w:r>
      <w:r w:rsidR="00F04A17" w:rsidRPr="008E669C">
        <w:rPr>
          <w:rFonts w:ascii="Verdana" w:hAnsi="Verdana"/>
          <w:sz w:val="20"/>
        </w:rPr>
        <w:t>k</w:t>
      </w:r>
      <w:r w:rsidR="00F04A17" w:rsidRPr="00C40D5B">
        <w:rPr>
          <w:rFonts w:ascii="Verdana" w:hAnsi="Verdana"/>
          <w:sz w:val="20"/>
        </w:rPr>
        <w:t>i nyilvántartásba bejegyeztetni</w:t>
      </w:r>
      <w:r w:rsidR="00094DDB" w:rsidRPr="002E5275">
        <w:rPr>
          <w:rFonts w:ascii="Verdana" w:hAnsi="Verdana"/>
          <w:sz w:val="20"/>
        </w:rPr>
        <w:t>. Megrendelő mindaddig, amíg e zálogjoga fennáll, megakadályozhatja a zálogjoggal terhelt vagyontárgyak elszállítását.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094DDB" w:rsidP="00937092">
      <w:pPr>
        <w:numPr>
          <w:ilvl w:val="2"/>
          <w:numId w:val="36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Ha a Vállalkozó a zálogjoggal terhelt dolgot a Megrendelő engedélye nélkül elszállítja, és más megfelelő biztosítékot nem nyújt, a Megrendelő követelheti a dolognak a Vállalkozó költségén való visszaszállítását. 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F75ACE" w:rsidP="00937092">
      <w:pPr>
        <w:numPr>
          <w:ilvl w:val="2"/>
          <w:numId w:val="36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Felek megállapodnak, hogy a </w:t>
      </w:r>
      <w:r w:rsidR="00330ED7" w:rsidRPr="002E5275">
        <w:rPr>
          <w:rFonts w:ascii="Verdana" w:hAnsi="Verdana"/>
          <w:sz w:val="20"/>
        </w:rPr>
        <w:t>Vállalkozó a kapott előleg</w:t>
      </w:r>
      <w:r>
        <w:rPr>
          <w:rFonts w:ascii="Verdana" w:hAnsi="Verdana"/>
          <w:sz w:val="20"/>
        </w:rPr>
        <w:t>et beszámítja az esedékes részszámlák összegébe.</w:t>
      </w:r>
      <w:r w:rsidR="00330ED7" w:rsidRPr="002E5275">
        <w:rPr>
          <w:rFonts w:ascii="Verdana" w:hAnsi="Verdana"/>
          <w:sz w:val="20"/>
        </w:rPr>
        <w:t xml:space="preserve"> </w:t>
      </w:r>
      <w:r w:rsidR="003E7568">
        <w:rPr>
          <w:rFonts w:ascii="Verdana" w:hAnsi="Verdana"/>
          <w:sz w:val="20"/>
        </w:rPr>
        <w:t>A teljes</w:t>
      </w:r>
      <w:r w:rsidR="00094DDB" w:rsidRPr="002E5275">
        <w:rPr>
          <w:rFonts w:ascii="Verdana" w:hAnsi="Verdana"/>
          <w:sz w:val="20"/>
        </w:rPr>
        <w:t xml:space="preserve"> előleg</w:t>
      </w:r>
      <w:r w:rsidR="004C528C">
        <w:rPr>
          <w:rFonts w:ascii="Verdana" w:hAnsi="Verdana"/>
          <w:sz w:val="20"/>
        </w:rPr>
        <w:t xml:space="preserve"> beszámításával</w:t>
      </w:r>
      <w:r w:rsidR="00094DDB" w:rsidRPr="002E5275">
        <w:rPr>
          <w:rFonts w:ascii="Verdana" w:hAnsi="Verdana"/>
          <w:sz w:val="20"/>
        </w:rPr>
        <w:t xml:space="preserve"> a Megrendelő zálogjoga megszűnik</w:t>
      </w:r>
      <w:r w:rsidR="00F04A17">
        <w:rPr>
          <w:rFonts w:ascii="Verdana" w:hAnsi="Verdana"/>
          <w:sz w:val="20"/>
        </w:rPr>
        <w:t xml:space="preserve">, </w:t>
      </w:r>
      <w:r w:rsidR="00F04A17" w:rsidRPr="00C40D5B">
        <w:rPr>
          <w:rFonts w:ascii="Verdana" w:hAnsi="Verdana"/>
          <w:sz w:val="20"/>
        </w:rPr>
        <w:t xml:space="preserve">amelyet a felek a zálogszerződés feltételei szerint a </w:t>
      </w:r>
      <w:r w:rsidR="00F04A17" w:rsidRPr="008E669C">
        <w:rPr>
          <w:rFonts w:ascii="Verdana" w:hAnsi="Verdana"/>
          <w:sz w:val="20"/>
        </w:rPr>
        <w:t>hitelbiztosítéki nyilvántartásb</w:t>
      </w:r>
      <w:r w:rsidR="00F04A17" w:rsidRPr="00C40D5B">
        <w:rPr>
          <w:rFonts w:ascii="Verdana" w:hAnsi="Verdana"/>
          <w:sz w:val="20"/>
        </w:rPr>
        <w:t>ól töröltetni kötelesek</w:t>
      </w:r>
      <w:r w:rsidR="00F04A17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2E5275">
      <w:pPr>
        <w:jc w:val="center"/>
        <w:rPr>
          <w:rFonts w:ascii="Verdana" w:hAnsi="Verdana"/>
          <w:b/>
          <w:sz w:val="20"/>
        </w:rPr>
      </w:pPr>
    </w:p>
    <w:p w:rsidR="002E5275" w:rsidRPr="002C1A99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III./B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2E5275">
        <w:rPr>
          <w:rFonts w:ascii="Verdana" w:hAnsi="Verdana"/>
          <w:b/>
          <w:sz w:val="20"/>
        </w:rPr>
        <w:t>Foglaló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F04A17" w:rsidP="00153C1B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Felek a kötelezettségvállalás </w:t>
      </w:r>
      <w:r w:rsidR="00C553A7" w:rsidRPr="002E5275">
        <w:rPr>
          <w:rFonts w:ascii="Verdana" w:hAnsi="Verdana"/>
          <w:sz w:val="20"/>
        </w:rPr>
        <w:t xml:space="preserve">megerősítéseként a II. pontban meghatározott vállalkozási </w:t>
      </w:r>
      <w:proofErr w:type="gramStart"/>
      <w:r w:rsidR="00C553A7" w:rsidRPr="002E5275">
        <w:rPr>
          <w:rFonts w:ascii="Verdana" w:hAnsi="Verdana"/>
          <w:sz w:val="20"/>
        </w:rPr>
        <w:t>díj …</w:t>
      </w:r>
      <w:proofErr w:type="gramEnd"/>
      <w:r w:rsidR="00C553A7" w:rsidRPr="002E5275">
        <w:rPr>
          <w:rFonts w:ascii="Verdana" w:hAnsi="Verdana"/>
          <w:sz w:val="20"/>
        </w:rPr>
        <w:t xml:space="preserve">%-ának megfelelő </w:t>
      </w:r>
      <w:r w:rsidR="003E7568">
        <w:rPr>
          <w:rFonts w:ascii="Verdana" w:hAnsi="Verdana"/>
          <w:sz w:val="20"/>
        </w:rPr>
        <w:t xml:space="preserve">összegű </w:t>
      </w:r>
      <w:r w:rsidR="00C553A7" w:rsidRPr="002E5275">
        <w:rPr>
          <w:rFonts w:ascii="Verdana" w:hAnsi="Verdana"/>
          <w:sz w:val="20"/>
        </w:rPr>
        <w:t xml:space="preserve">foglalót kötnek ki, mely foglalót a Megrendelő </w:t>
      </w:r>
      <w:r>
        <w:rPr>
          <w:rFonts w:ascii="Verdana" w:hAnsi="Verdana"/>
          <w:sz w:val="20"/>
        </w:rPr>
        <w:t>201</w:t>
      </w:r>
      <w:r w:rsidR="00F5612E">
        <w:rPr>
          <w:rFonts w:ascii="Verdana" w:hAnsi="Verdana"/>
          <w:sz w:val="20"/>
        </w:rPr>
        <w:t xml:space="preserve">6. </w:t>
      </w:r>
      <w:r>
        <w:rPr>
          <w:rFonts w:ascii="Verdana" w:hAnsi="Verdana"/>
          <w:sz w:val="20"/>
        </w:rPr>
        <w:t>…</w:t>
      </w:r>
      <w:proofErr w:type="gramStart"/>
      <w:r>
        <w:rPr>
          <w:rFonts w:ascii="Verdana" w:hAnsi="Verdana"/>
          <w:sz w:val="20"/>
        </w:rPr>
        <w:t>……….</w:t>
      </w:r>
      <w:proofErr w:type="gramEnd"/>
      <w:r>
        <w:rPr>
          <w:rFonts w:ascii="Verdana" w:hAnsi="Verdana"/>
          <w:sz w:val="20"/>
        </w:rPr>
        <w:t xml:space="preserve">-ig </w:t>
      </w:r>
      <w:r w:rsidR="00C553A7" w:rsidRPr="002E5275">
        <w:rPr>
          <w:rFonts w:ascii="Verdana" w:hAnsi="Verdana"/>
          <w:sz w:val="20"/>
        </w:rPr>
        <w:t xml:space="preserve">adja át vagy fizeti meg </w:t>
      </w:r>
      <w:r>
        <w:rPr>
          <w:rFonts w:ascii="Verdana" w:hAnsi="Verdana"/>
          <w:sz w:val="20"/>
        </w:rPr>
        <w:t xml:space="preserve">átutalás útján </w:t>
      </w:r>
      <w:r w:rsidR="00C553A7" w:rsidRPr="002E5275">
        <w:rPr>
          <w:rFonts w:ascii="Verdana" w:hAnsi="Verdana"/>
          <w:sz w:val="20"/>
        </w:rPr>
        <w:t xml:space="preserve">a Vállalkozó részére. 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2C1A99" w:rsidP="00C5185F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lastRenderedPageBreak/>
        <w:t>Ha a</w:t>
      </w:r>
      <w:r w:rsidR="0014305C" w:rsidRPr="002E5275">
        <w:rPr>
          <w:rFonts w:ascii="Verdana" w:hAnsi="Verdana"/>
          <w:sz w:val="20"/>
        </w:rPr>
        <w:t xml:space="preserve"> Megrendelő és a Vállalkozó a</w:t>
      </w:r>
      <w:r w:rsidRPr="002E5275">
        <w:rPr>
          <w:rFonts w:ascii="Verdana" w:hAnsi="Verdana"/>
          <w:sz w:val="20"/>
        </w:rPr>
        <w:t xml:space="preserve"> </w:t>
      </w:r>
      <w:r w:rsidR="0014305C" w:rsidRPr="002E5275">
        <w:rPr>
          <w:rFonts w:ascii="Verdana" w:hAnsi="Verdana"/>
          <w:sz w:val="20"/>
        </w:rPr>
        <w:t xml:space="preserve">jelen </w:t>
      </w:r>
      <w:r w:rsidRPr="002E5275">
        <w:rPr>
          <w:rFonts w:ascii="Verdana" w:hAnsi="Verdana"/>
          <w:sz w:val="20"/>
        </w:rPr>
        <w:t xml:space="preserve">szerződést teljesítik, a foglalót a </w:t>
      </w:r>
      <w:r w:rsidR="004D4312" w:rsidRPr="002E5275">
        <w:rPr>
          <w:rFonts w:ascii="Verdana" w:hAnsi="Verdana"/>
          <w:sz w:val="20"/>
        </w:rPr>
        <w:t xml:space="preserve">vállalkozási </w:t>
      </w:r>
      <w:r w:rsidR="0014305C" w:rsidRPr="002E5275">
        <w:rPr>
          <w:rFonts w:ascii="Verdana" w:hAnsi="Verdana"/>
          <w:sz w:val="20"/>
        </w:rPr>
        <w:t>díjba</w:t>
      </w:r>
      <w:r w:rsidRPr="002E5275">
        <w:rPr>
          <w:rFonts w:ascii="Verdana" w:hAnsi="Verdana"/>
          <w:sz w:val="20"/>
        </w:rPr>
        <w:t xml:space="preserve"> be kell számítani, ha pedig a szerződés olyan okból szűnik meg, amelyért egyik fél sem felelős, vagy mindkét fél felelős, a foglaló</w:t>
      </w:r>
      <w:r w:rsidR="0014305C" w:rsidRPr="002E5275">
        <w:rPr>
          <w:rFonts w:ascii="Verdana" w:hAnsi="Verdana"/>
          <w:sz w:val="20"/>
        </w:rPr>
        <w:t xml:space="preserve"> a Megrendelőnek</w:t>
      </w:r>
      <w:r w:rsidRPr="002E5275">
        <w:rPr>
          <w:rFonts w:ascii="Verdana" w:hAnsi="Verdana"/>
          <w:sz w:val="20"/>
        </w:rPr>
        <w:t xml:space="preserve"> visszajár.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14305C" w:rsidP="00C5185F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Ha a</w:t>
      </w:r>
      <w:r w:rsidR="002C1A99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 xml:space="preserve">jelen szerződés </w:t>
      </w:r>
      <w:r w:rsidR="002C1A99" w:rsidRPr="002E5275">
        <w:rPr>
          <w:rFonts w:ascii="Verdana" w:hAnsi="Verdana"/>
          <w:sz w:val="20"/>
        </w:rPr>
        <w:t>teljesítés</w:t>
      </w:r>
      <w:r w:rsidRPr="002E5275">
        <w:rPr>
          <w:rFonts w:ascii="Verdana" w:hAnsi="Verdana"/>
          <w:sz w:val="20"/>
        </w:rPr>
        <w:t>ének</w:t>
      </w:r>
      <w:r w:rsidR="002C1A99" w:rsidRPr="002E5275">
        <w:rPr>
          <w:rFonts w:ascii="Verdana" w:hAnsi="Verdana"/>
          <w:sz w:val="20"/>
        </w:rPr>
        <w:t xml:space="preserve"> meghiúsulásáért </w:t>
      </w:r>
      <w:r w:rsidRPr="002E5275">
        <w:rPr>
          <w:rFonts w:ascii="Verdana" w:hAnsi="Verdana"/>
          <w:sz w:val="20"/>
        </w:rPr>
        <w:t>a Megrendelő a felelős</w:t>
      </w:r>
      <w:r w:rsidR="002C1A99" w:rsidRPr="002E5275">
        <w:rPr>
          <w:rFonts w:ascii="Verdana" w:hAnsi="Verdana"/>
          <w:sz w:val="20"/>
        </w:rPr>
        <w:t xml:space="preserve"> az</w:t>
      </w:r>
      <w:r w:rsidRPr="002E5275">
        <w:rPr>
          <w:rFonts w:ascii="Verdana" w:hAnsi="Verdana"/>
          <w:sz w:val="20"/>
        </w:rPr>
        <w:t xml:space="preserve"> általa</w:t>
      </w:r>
      <w:r w:rsidR="002C1A99" w:rsidRPr="002E5275">
        <w:rPr>
          <w:rFonts w:ascii="Verdana" w:hAnsi="Verdana"/>
          <w:sz w:val="20"/>
        </w:rPr>
        <w:t xml:space="preserve"> adott foglalót elveszti, </w:t>
      </w:r>
      <w:r w:rsidRPr="002E5275">
        <w:rPr>
          <w:rFonts w:ascii="Verdana" w:hAnsi="Verdana"/>
          <w:sz w:val="20"/>
        </w:rPr>
        <w:t>ha a Vállalkozó a felelős, az általa</w:t>
      </w:r>
      <w:r w:rsidR="002C1A99" w:rsidRPr="002E5275">
        <w:rPr>
          <w:rFonts w:ascii="Verdana" w:hAnsi="Verdana"/>
          <w:sz w:val="20"/>
        </w:rPr>
        <w:t xml:space="preserve"> kapott foglalót kétszeresen köteles visszatéríteni</w:t>
      </w:r>
      <w:r w:rsidRPr="002E5275">
        <w:rPr>
          <w:rFonts w:ascii="Verdana" w:hAnsi="Verdana"/>
          <w:sz w:val="20"/>
        </w:rPr>
        <w:t xml:space="preserve"> a Megrendelő részére</w:t>
      </w:r>
      <w:r w:rsidR="002C1A99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C1A99" w:rsidP="00C5185F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foglaló</w:t>
      </w:r>
      <w:r w:rsidR="00F04A17">
        <w:rPr>
          <w:rFonts w:ascii="Verdana" w:hAnsi="Verdana"/>
          <w:sz w:val="20"/>
        </w:rPr>
        <w:t xml:space="preserve"> elvesztése</w:t>
      </w:r>
      <w:r w:rsidRPr="002E5275">
        <w:rPr>
          <w:rFonts w:ascii="Verdana" w:hAnsi="Verdana"/>
          <w:sz w:val="20"/>
        </w:rPr>
        <w:t>, illetőleg a foglaló kétszeres visszatérítése a szerződésszegés következményei alól nem mentesít; a kártérítésbe</w:t>
      </w:r>
      <w:r w:rsidR="001302AC" w:rsidRPr="002E5275">
        <w:rPr>
          <w:rFonts w:ascii="Verdana" w:hAnsi="Verdana"/>
          <w:sz w:val="20"/>
        </w:rPr>
        <w:t>, továbbá – ha az a jelen szerződésben kikötésre került – a meghiúsulási kötbérbe</w:t>
      </w:r>
      <w:r w:rsidRPr="002E5275">
        <w:rPr>
          <w:rFonts w:ascii="Verdana" w:hAnsi="Verdana"/>
          <w:sz w:val="20"/>
        </w:rPr>
        <w:t xml:space="preserve"> azonban a foglaló </w:t>
      </w:r>
      <w:r w:rsidR="004D4312" w:rsidRPr="002E5275">
        <w:rPr>
          <w:rFonts w:ascii="Verdana" w:hAnsi="Verdana"/>
          <w:sz w:val="20"/>
        </w:rPr>
        <w:t xml:space="preserve">összege </w:t>
      </w:r>
      <w:r w:rsidRPr="002E5275">
        <w:rPr>
          <w:rFonts w:ascii="Verdana" w:hAnsi="Verdana"/>
          <w:sz w:val="20"/>
        </w:rPr>
        <w:t>beszámít.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C1A99" w:rsidP="00C5185F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túlzott mértékű foglalót a </w:t>
      </w:r>
      <w:r w:rsidR="00F04A17">
        <w:rPr>
          <w:rFonts w:ascii="Verdana" w:hAnsi="Verdana"/>
          <w:sz w:val="20"/>
        </w:rPr>
        <w:t>kötelezett kérelmére a</w:t>
      </w:r>
      <w:r w:rsidR="00F04A17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>bíróság mérsékelheti.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III./C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2E5275">
        <w:rPr>
          <w:rFonts w:ascii="Verdana" w:hAnsi="Verdana"/>
          <w:b/>
          <w:sz w:val="20"/>
        </w:rPr>
        <w:t>Vállalkozási díj ügyvédi letétbe helyezése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3859D0" w:rsidP="00D572C0">
      <w:pPr>
        <w:numPr>
          <w:ilvl w:val="6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Megrendelő fizetési képessége és készsége megerősítéseként II. pontban meghatározott </w:t>
      </w:r>
      <w:r w:rsidR="004D4312" w:rsidRPr="002E5275">
        <w:rPr>
          <w:rFonts w:ascii="Verdana" w:hAnsi="Verdana"/>
          <w:sz w:val="20"/>
        </w:rPr>
        <w:t xml:space="preserve">vállalkozási </w:t>
      </w:r>
      <w:r w:rsidRPr="002E5275">
        <w:rPr>
          <w:rFonts w:ascii="Verdana" w:hAnsi="Verdana"/>
          <w:sz w:val="20"/>
        </w:rPr>
        <w:t xml:space="preserve">díjat a jelen szerződés megkötésével </w:t>
      </w:r>
      <w:r w:rsidR="008407AF" w:rsidRPr="002E5275">
        <w:rPr>
          <w:rFonts w:ascii="Verdana" w:hAnsi="Verdana"/>
          <w:sz w:val="20"/>
        </w:rPr>
        <w:t xml:space="preserve">egyidejűleg a jelen </w:t>
      </w:r>
      <w:proofErr w:type="gramStart"/>
      <w:r w:rsidR="008407AF" w:rsidRPr="002E5275">
        <w:rPr>
          <w:rFonts w:ascii="Verdana" w:hAnsi="Verdana"/>
          <w:sz w:val="20"/>
        </w:rPr>
        <w:t>szerződés .</w:t>
      </w:r>
      <w:proofErr w:type="gramEnd"/>
      <w:r w:rsidR="004D4312" w:rsidRPr="002E5275">
        <w:rPr>
          <w:rFonts w:ascii="Verdana" w:hAnsi="Verdana"/>
          <w:sz w:val="20"/>
        </w:rPr>
        <w:t>..</w:t>
      </w:r>
      <w:r w:rsidRPr="002E5275">
        <w:rPr>
          <w:rFonts w:ascii="Verdana" w:hAnsi="Verdana"/>
          <w:sz w:val="20"/>
        </w:rPr>
        <w:t xml:space="preserve"> sz. mellékletét képező letéti szerződés alapján ügyvédi letétbe helyezi.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3859D0" w:rsidP="00D572C0">
      <w:pPr>
        <w:numPr>
          <w:ilvl w:val="6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letéteményes ügyvéd a letétből </w:t>
      </w:r>
      <w:r w:rsidR="00754918" w:rsidRPr="002E5275">
        <w:rPr>
          <w:rFonts w:ascii="Verdana" w:hAnsi="Verdana"/>
          <w:sz w:val="20"/>
        </w:rPr>
        <w:t xml:space="preserve">a </w:t>
      </w:r>
      <w:r w:rsidRPr="002E5275">
        <w:rPr>
          <w:rFonts w:ascii="Verdana" w:hAnsi="Verdana"/>
          <w:sz w:val="20"/>
        </w:rPr>
        <w:t>Megrendelő</w:t>
      </w:r>
      <w:r w:rsidR="00754918" w:rsidRPr="002E5275">
        <w:rPr>
          <w:rFonts w:ascii="Verdana" w:hAnsi="Verdana"/>
          <w:sz w:val="20"/>
        </w:rPr>
        <w:t xml:space="preserve"> által írásban elfogadott és általa aláírt teljesítés igazolás alapján</w:t>
      </w:r>
      <w:r w:rsidR="00F75ACE">
        <w:rPr>
          <w:rFonts w:ascii="Verdana" w:hAnsi="Verdana"/>
          <w:sz w:val="20"/>
        </w:rPr>
        <w:t xml:space="preserve"> a Vállalkozó számlája ellenében,</w:t>
      </w:r>
      <w:r w:rsidR="008C2AA3">
        <w:rPr>
          <w:rFonts w:ascii="Verdana" w:hAnsi="Verdana"/>
          <w:sz w:val="20"/>
        </w:rPr>
        <w:t xml:space="preserve"> </w:t>
      </w:r>
      <w:r w:rsidR="00F75ACE">
        <w:rPr>
          <w:rFonts w:ascii="Verdana" w:hAnsi="Verdana"/>
          <w:sz w:val="20"/>
        </w:rPr>
        <w:t xml:space="preserve">annak </w:t>
      </w:r>
      <w:r w:rsidR="00754918" w:rsidRPr="002E5275">
        <w:rPr>
          <w:rFonts w:ascii="Verdana" w:hAnsi="Verdana"/>
          <w:sz w:val="20"/>
        </w:rPr>
        <w:t>mértékig teljesíthet kifizetést</w:t>
      </w:r>
      <w:r w:rsidR="00F75ACE" w:rsidRPr="00F75ACE">
        <w:rPr>
          <w:rFonts w:ascii="Verdana" w:hAnsi="Verdana"/>
          <w:sz w:val="20"/>
        </w:rPr>
        <w:t xml:space="preserve"> </w:t>
      </w:r>
      <w:r w:rsidR="00F75ACE" w:rsidRPr="002E5275">
        <w:rPr>
          <w:rFonts w:ascii="Verdana" w:hAnsi="Verdana"/>
          <w:sz w:val="20"/>
        </w:rPr>
        <w:t>a Vállalkozónak</w:t>
      </w:r>
      <w:r w:rsidR="00754918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754918" w:rsidP="005110F2">
      <w:pPr>
        <w:numPr>
          <w:ilvl w:val="6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a Megrendelő és a Vállalkozó között a teljesítés igazolás kérdésében vita van, a külön jogszabályban meghatározott Telj</w:t>
      </w:r>
      <w:r w:rsidR="007C7769" w:rsidRPr="002E5275">
        <w:rPr>
          <w:rFonts w:ascii="Verdana" w:hAnsi="Verdana"/>
          <w:sz w:val="20"/>
        </w:rPr>
        <w:t xml:space="preserve">esítésigazolási Szakértő Szerv – továbbiakban </w:t>
      </w:r>
      <w:r w:rsidRPr="002E5275">
        <w:rPr>
          <w:rFonts w:ascii="Verdana" w:hAnsi="Verdana"/>
          <w:sz w:val="20"/>
        </w:rPr>
        <w:t>TSZSZ</w:t>
      </w:r>
      <w:r w:rsidR="007C7769" w:rsidRPr="002E5275">
        <w:rPr>
          <w:rFonts w:ascii="Verdana" w:hAnsi="Verdana"/>
          <w:sz w:val="20"/>
        </w:rPr>
        <w:t xml:space="preserve"> -</w:t>
      </w:r>
      <w:r w:rsidRPr="002E5275">
        <w:rPr>
          <w:rFonts w:ascii="Verdana" w:hAnsi="Verdana"/>
          <w:sz w:val="20"/>
        </w:rPr>
        <w:t xml:space="preserve"> </w:t>
      </w:r>
      <w:r w:rsidR="00C079C9">
        <w:rPr>
          <w:rFonts w:ascii="Verdana" w:hAnsi="Verdana"/>
          <w:sz w:val="20"/>
        </w:rPr>
        <w:t xml:space="preserve">szakvéleményét </w:t>
      </w:r>
      <w:r w:rsidRPr="002E5275">
        <w:rPr>
          <w:rFonts w:ascii="Verdana" w:hAnsi="Verdana"/>
          <w:sz w:val="20"/>
        </w:rPr>
        <w:t>kérik. Ha a Megrendelő és a Vállalkozó</w:t>
      </w:r>
      <w:r w:rsidR="008F7B1C" w:rsidRPr="002E5275">
        <w:rPr>
          <w:rFonts w:ascii="Verdana" w:hAnsi="Verdana"/>
          <w:sz w:val="20"/>
        </w:rPr>
        <w:t xml:space="preserve"> a TSZSZ </w:t>
      </w:r>
      <w:r w:rsidR="00C079C9">
        <w:rPr>
          <w:rFonts w:ascii="Verdana" w:hAnsi="Verdana"/>
          <w:sz w:val="20"/>
        </w:rPr>
        <w:t>szakvéleményét</w:t>
      </w:r>
      <w:r w:rsidR="008F7B1C" w:rsidRPr="002E5275">
        <w:rPr>
          <w:rFonts w:ascii="Verdana" w:hAnsi="Verdana"/>
          <w:sz w:val="20"/>
        </w:rPr>
        <w:t xml:space="preserve"> elfogadják, a letéteményes ügyvéd a Vállalkozó által</w:t>
      </w:r>
      <w:r w:rsidRPr="002E5275">
        <w:rPr>
          <w:rFonts w:ascii="Verdana" w:hAnsi="Verdana"/>
          <w:sz w:val="20"/>
        </w:rPr>
        <w:t xml:space="preserve"> </w:t>
      </w:r>
      <w:r w:rsidR="008F7B1C" w:rsidRPr="002E5275">
        <w:rPr>
          <w:rFonts w:ascii="Verdana" w:hAnsi="Verdana"/>
          <w:sz w:val="20"/>
        </w:rPr>
        <w:t xml:space="preserve">a TSZSZ </w:t>
      </w:r>
      <w:r w:rsidR="00C079C9">
        <w:rPr>
          <w:rFonts w:ascii="Verdana" w:hAnsi="Verdana"/>
          <w:sz w:val="20"/>
        </w:rPr>
        <w:t>szakvélemény</w:t>
      </w:r>
      <w:r w:rsidR="008F7B1C" w:rsidRPr="002E5275">
        <w:rPr>
          <w:rFonts w:ascii="Verdana" w:hAnsi="Verdana"/>
          <w:sz w:val="20"/>
        </w:rPr>
        <w:t>ének</w:t>
      </w:r>
      <w:r w:rsidRPr="002E5275">
        <w:rPr>
          <w:rFonts w:ascii="Verdana" w:hAnsi="Verdana"/>
          <w:sz w:val="20"/>
        </w:rPr>
        <w:t xml:space="preserve"> megfelelően kiál</w:t>
      </w:r>
      <w:r w:rsidR="008F7B1C" w:rsidRPr="002E5275">
        <w:rPr>
          <w:rFonts w:ascii="Verdana" w:hAnsi="Verdana"/>
          <w:sz w:val="20"/>
        </w:rPr>
        <w:t>lított, a Megrendelő által írásban elfogadott és általa aláírt teljesítés igazolása alapján, a teljesítésigazoláson összegszerűen meghatározott mértékig és jogcímen teljesíthet kifizetést.</w:t>
      </w:r>
    </w:p>
    <w:p w:rsidR="00104D7E" w:rsidRDefault="00104D7E" w:rsidP="00104D7E">
      <w:pPr>
        <w:ind w:left="426"/>
        <w:jc w:val="both"/>
        <w:rPr>
          <w:rFonts w:ascii="Verdana" w:hAnsi="Verdana"/>
          <w:sz w:val="20"/>
        </w:rPr>
      </w:pPr>
    </w:p>
    <w:p w:rsidR="00A313E3" w:rsidRDefault="00A313E3" w:rsidP="00A313E3">
      <w:pPr>
        <w:numPr>
          <w:ilvl w:val="6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Ha a Megrendelő vagy a Vállalkozó a TSZSZ </w:t>
      </w:r>
      <w:r>
        <w:rPr>
          <w:rFonts w:ascii="Verdana" w:hAnsi="Verdana"/>
          <w:sz w:val="20"/>
        </w:rPr>
        <w:t>szakvéleményét</w:t>
      </w:r>
      <w:r w:rsidRPr="002E5275">
        <w:rPr>
          <w:rFonts w:ascii="Verdana" w:hAnsi="Verdana"/>
          <w:sz w:val="20"/>
        </w:rPr>
        <w:t xml:space="preserve"> nem fogadja el, az azt vitató fél a követelése érvényesítésére a másik fél ellen bíróságon </w:t>
      </w:r>
      <w:r>
        <w:rPr>
          <w:rFonts w:ascii="Verdana" w:hAnsi="Verdana"/>
          <w:sz w:val="20"/>
        </w:rPr>
        <w:t xml:space="preserve">– a </w:t>
      </w:r>
      <w:r w:rsidRPr="002E5275">
        <w:rPr>
          <w:rFonts w:ascii="Verdana" w:hAnsi="Verdana"/>
          <w:sz w:val="20"/>
        </w:rPr>
        <w:t xml:space="preserve">TSZSZ </w:t>
      </w:r>
      <w:r>
        <w:rPr>
          <w:rFonts w:ascii="Verdana" w:hAnsi="Verdana"/>
          <w:sz w:val="20"/>
        </w:rPr>
        <w:t>szakvéleményét</w:t>
      </w:r>
      <w:r w:rsidRPr="002E527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követő 60 napon belül - </w:t>
      </w:r>
      <w:r w:rsidRPr="002E5275">
        <w:rPr>
          <w:rFonts w:ascii="Verdana" w:hAnsi="Verdana"/>
          <w:sz w:val="20"/>
        </w:rPr>
        <w:t>pert indít</w:t>
      </w:r>
      <w:r>
        <w:rPr>
          <w:rFonts w:ascii="Verdana" w:hAnsi="Verdana"/>
          <w:sz w:val="20"/>
        </w:rPr>
        <w:t>hat</w:t>
      </w:r>
      <w:r w:rsidRPr="002E5275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E perindítással egyenértékű megoldás a vitarendezésre az is, ha a felek a szerződésükben, vagy önálló választottbírósági megállapodásukban a Magyar Kereskedelmi és Iparkamara mellett szervezett Választottbíróság (a továbbiakban: Választottbíróság) kizárólagos döntésének vetik alá magukat, és az eljárást a fenti határidőn belül ennek alapján, a Választottbíróság előtt indítják meg. Ebben az esetben, ha megállapodásuk a Választottbíróság Eljárási Szabályzatának 45.§-a szerinti gyorsított eljárás kikötésére is kiterjedt, úgy az eljárást e szabályok alapján folytathatják le. </w:t>
      </w:r>
      <w:r w:rsidRPr="002A06EF">
        <w:rPr>
          <w:rFonts w:ascii="Verdana" w:hAnsi="Verdana"/>
          <w:sz w:val="20"/>
        </w:rPr>
        <w:t xml:space="preserve">Amennyiben perindításra </w:t>
      </w:r>
      <w:r>
        <w:rPr>
          <w:rFonts w:ascii="Verdana" w:hAnsi="Verdana"/>
          <w:sz w:val="20"/>
        </w:rPr>
        <w:t xml:space="preserve">vagy a választottbírósági eljárás megindítására </w:t>
      </w:r>
      <w:proofErr w:type="gramStart"/>
      <w:r w:rsidRPr="002A06EF">
        <w:rPr>
          <w:rFonts w:ascii="Verdana" w:hAnsi="Verdana"/>
          <w:sz w:val="20"/>
        </w:rPr>
        <w:t>ezen</w:t>
      </w:r>
      <w:proofErr w:type="gramEnd"/>
      <w:r w:rsidRPr="002A06EF">
        <w:rPr>
          <w:rFonts w:ascii="Verdana" w:hAnsi="Verdana"/>
          <w:sz w:val="20"/>
        </w:rPr>
        <w:t xml:space="preserve"> határidőben sor kerül, a letéteményes ügyvéd az ügyvédi letétben lévő vállalkozási díjat a letéti szerződés rendelkezései szerint bírósági letétbe helyezi, amivel az ügyvédi letét megszűnik. Ha a TSZSZ szakvéleményét vitató fél a követelése érvényesítésére a másik fél ellen a fenti 60 napos határidőn belül a bíróságon nem indít pert </w:t>
      </w:r>
      <w:r>
        <w:rPr>
          <w:rFonts w:ascii="Verdana" w:hAnsi="Verdana"/>
          <w:sz w:val="20"/>
        </w:rPr>
        <w:t xml:space="preserve">és a Választottbíróság előtt sem indít eljárást, </w:t>
      </w:r>
      <w:r w:rsidRPr="002A06EF">
        <w:rPr>
          <w:rFonts w:ascii="Verdana" w:hAnsi="Verdana"/>
          <w:sz w:val="20"/>
        </w:rPr>
        <w:t>a letéteményes ügyvéd jogosult és köteles az ügyvédi letétben lévő vállalkozási díjat a TSZSZ szakvéleményének megfelelően a letéti szerződés feltételei szerint a Vállalkozónak részben vagy egészben kifizetni vagy a Megrendelőnek részben vagy egészben visszafizetni.</w:t>
      </w:r>
      <w:r w:rsidRPr="00A313E3">
        <w:rPr>
          <w:rFonts w:ascii="Verdana" w:hAnsi="Verdana"/>
          <w:sz w:val="20"/>
        </w:rPr>
        <w:t xml:space="preserve"> </w:t>
      </w:r>
    </w:p>
    <w:p w:rsidR="00B6103B" w:rsidRDefault="00B6103B" w:rsidP="00A21EA1">
      <w:pPr>
        <w:jc w:val="both"/>
        <w:rPr>
          <w:rFonts w:ascii="Verdana" w:hAnsi="Verdana"/>
          <w:sz w:val="20"/>
        </w:rPr>
      </w:pPr>
    </w:p>
    <w:p w:rsidR="00A313E3" w:rsidRDefault="00A313E3" w:rsidP="00A21EA1">
      <w:pPr>
        <w:jc w:val="both"/>
        <w:rPr>
          <w:rFonts w:ascii="Verdana" w:hAnsi="Verdana"/>
          <w:sz w:val="20"/>
        </w:rPr>
      </w:pPr>
    </w:p>
    <w:p w:rsidR="00E64EC7" w:rsidRPr="00A21EA1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III./D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E64EC7" w:rsidRPr="00A21EA1">
        <w:rPr>
          <w:rFonts w:ascii="Verdana" w:hAnsi="Verdana"/>
          <w:b/>
          <w:sz w:val="20"/>
        </w:rPr>
        <w:t>Vállalkozási díj bankgaranciával történő biztosítása</w:t>
      </w:r>
    </w:p>
    <w:p w:rsidR="00E64EC7" w:rsidRPr="00A21EA1" w:rsidRDefault="00E64EC7" w:rsidP="00A313E3">
      <w:pPr>
        <w:ind w:left="360"/>
        <w:rPr>
          <w:rFonts w:ascii="Verdana" w:hAnsi="Verdana"/>
          <w:b/>
          <w:sz w:val="20"/>
        </w:rPr>
      </w:pPr>
    </w:p>
    <w:p w:rsidR="00E64EC7" w:rsidRPr="00A21EA1" w:rsidRDefault="00E64EC7" w:rsidP="00E2315B">
      <w:pPr>
        <w:numPr>
          <w:ilvl w:val="2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A21EA1">
        <w:rPr>
          <w:rFonts w:ascii="Verdana" w:hAnsi="Verdana"/>
          <w:sz w:val="20"/>
        </w:rPr>
        <w:lastRenderedPageBreak/>
        <w:t>Felek megállapodnak, hogy a Megrendelő</w:t>
      </w:r>
      <w:r w:rsidR="003842EE" w:rsidRPr="00A21EA1">
        <w:rPr>
          <w:rFonts w:ascii="Verdana" w:hAnsi="Verdana"/>
          <w:sz w:val="20"/>
        </w:rPr>
        <w:t xml:space="preserve"> a </w:t>
      </w:r>
      <w:r w:rsidRPr="00A21EA1">
        <w:rPr>
          <w:rFonts w:ascii="Verdana" w:hAnsi="Verdana"/>
          <w:sz w:val="20"/>
        </w:rPr>
        <w:t>II. 2 pontban foglalt becsült (előirányzott) vállalkozási díj 100 %-nak megfelelő összegű, magyar bank által kiállított visszavonhatatlan, feltétel nélküli bankgaranciát ad</w:t>
      </w:r>
      <w:r w:rsidR="003842EE" w:rsidRPr="00A21EA1">
        <w:rPr>
          <w:rFonts w:ascii="Verdana" w:hAnsi="Verdana"/>
          <w:sz w:val="20"/>
        </w:rPr>
        <w:t xml:space="preserve"> a </w:t>
      </w:r>
      <w:r w:rsidRPr="00A21EA1">
        <w:rPr>
          <w:rFonts w:ascii="Verdana" w:hAnsi="Verdana"/>
          <w:sz w:val="20"/>
        </w:rPr>
        <w:t xml:space="preserve">Vállalkozónak jelen szerződés aláírását követő 5 munkanapon belül. Amennyiben </w:t>
      </w:r>
      <w:r w:rsidR="003842EE" w:rsidRPr="00A21EA1">
        <w:rPr>
          <w:rFonts w:ascii="Verdana" w:hAnsi="Verdana"/>
          <w:sz w:val="20"/>
        </w:rPr>
        <w:t xml:space="preserve">a </w:t>
      </w:r>
      <w:r w:rsidRPr="00A21EA1">
        <w:rPr>
          <w:rFonts w:ascii="Verdana" w:hAnsi="Verdana"/>
          <w:sz w:val="20"/>
        </w:rPr>
        <w:t xml:space="preserve">Megrendelő </w:t>
      </w:r>
      <w:proofErr w:type="gramStart"/>
      <w:r w:rsidRPr="00A21EA1">
        <w:rPr>
          <w:rFonts w:ascii="Verdana" w:hAnsi="Verdana"/>
          <w:sz w:val="20"/>
        </w:rPr>
        <w:t>ezen</w:t>
      </w:r>
      <w:proofErr w:type="gramEnd"/>
      <w:r w:rsidRPr="00A21EA1">
        <w:rPr>
          <w:rFonts w:ascii="Verdana" w:hAnsi="Verdana"/>
          <w:sz w:val="20"/>
        </w:rPr>
        <w:t xml:space="preserve"> kötelezettségét határidőben nem teljesíti, Vállalkozó jogosult </w:t>
      </w:r>
      <w:r w:rsidR="003842EE" w:rsidRPr="00A21EA1">
        <w:rPr>
          <w:rFonts w:ascii="Verdana" w:hAnsi="Verdana"/>
          <w:sz w:val="20"/>
        </w:rPr>
        <w:t xml:space="preserve">a </w:t>
      </w:r>
      <w:r w:rsidRPr="00A21EA1">
        <w:rPr>
          <w:rFonts w:ascii="Verdana" w:hAnsi="Verdana"/>
          <w:sz w:val="20"/>
        </w:rPr>
        <w:t>szerződéstől azonnali hatállyal elállni.</w:t>
      </w:r>
    </w:p>
    <w:p w:rsidR="00E64EC7" w:rsidRPr="00A21EA1" w:rsidRDefault="00E64EC7" w:rsidP="00E64EC7">
      <w:pPr>
        <w:jc w:val="both"/>
        <w:rPr>
          <w:rFonts w:ascii="Verdana" w:hAnsi="Verdana"/>
          <w:sz w:val="20"/>
        </w:rPr>
      </w:pPr>
    </w:p>
    <w:p w:rsidR="002E5275" w:rsidRPr="00A21EA1" w:rsidRDefault="00E64EC7" w:rsidP="00E2315B">
      <w:pPr>
        <w:numPr>
          <w:ilvl w:val="2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A21EA1">
        <w:rPr>
          <w:rFonts w:ascii="Verdana" w:hAnsi="Verdana"/>
          <w:sz w:val="20"/>
        </w:rPr>
        <w:t xml:space="preserve">A bankgaranciát a Vállalkozó abban az esetben jogosult igénybe venni, amennyiben a Megrendelő valamely fizetési kötelezettségét nem </w:t>
      </w:r>
      <w:proofErr w:type="gramStart"/>
      <w:r w:rsidRPr="00A21EA1">
        <w:rPr>
          <w:rFonts w:ascii="Verdana" w:hAnsi="Verdana"/>
          <w:sz w:val="20"/>
        </w:rPr>
        <w:t>teljesíti</w:t>
      </w:r>
      <w:proofErr w:type="gramEnd"/>
      <w:r w:rsidR="003842EE" w:rsidRPr="00A21EA1">
        <w:rPr>
          <w:rFonts w:ascii="Verdana" w:hAnsi="Verdana"/>
          <w:sz w:val="20"/>
        </w:rPr>
        <w:t xml:space="preserve"> határidőn belül </w:t>
      </w:r>
      <w:r w:rsidRPr="00A21EA1">
        <w:rPr>
          <w:rFonts w:ascii="Verdana" w:hAnsi="Verdana"/>
          <w:sz w:val="20"/>
        </w:rPr>
        <w:t>vagy azt csak részben teljesíti. Vállalkozó jogosult továbbá</w:t>
      </w:r>
      <w:r w:rsidR="003842EE" w:rsidRPr="00A21EA1">
        <w:rPr>
          <w:rFonts w:ascii="Verdana" w:hAnsi="Verdana"/>
          <w:sz w:val="20"/>
        </w:rPr>
        <w:t xml:space="preserve"> a </w:t>
      </w:r>
      <w:r w:rsidRPr="00A21EA1">
        <w:rPr>
          <w:rFonts w:ascii="Verdana" w:hAnsi="Verdana"/>
          <w:sz w:val="20"/>
        </w:rPr>
        <w:t>kártérítési igényének kielégítésére is igénybe venni</w:t>
      </w:r>
      <w:r w:rsidR="003842EE" w:rsidRPr="00A21EA1">
        <w:rPr>
          <w:rFonts w:ascii="Verdana" w:hAnsi="Verdana"/>
          <w:sz w:val="20"/>
        </w:rPr>
        <w:t xml:space="preserve"> a </w:t>
      </w:r>
      <w:r w:rsidRPr="00A21EA1">
        <w:rPr>
          <w:rFonts w:ascii="Verdana" w:hAnsi="Verdana"/>
          <w:sz w:val="20"/>
        </w:rPr>
        <w:t xml:space="preserve">bankgaranciát, </w:t>
      </w:r>
      <w:r w:rsidR="00ED3385" w:rsidRPr="00A21EA1">
        <w:rPr>
          <w:rFonts w:ascii="Verdana" w:hAnsi="Verdana"/>
          <w:sz w:val="20"/>
        </w:rPr>
        <w:t xml:space="preserve">ha </w:t>
      </w:r>
      <w:r w:rsidRPr="00A21EA1">
        <w:rPr>
          <w:rFonts w:ascii="Verdana" w:hAnsi="Verdana"/>
          <w:sz w:val="20"/>
        </w:rPr>
        <w:t>a Vállalkozó a Megrendelő szerződésszegése miatt eláll a szerződéstől</w:t>
      </w:r>
      <w:r w:rsidR="00F04A17">
        <w:rPr>
          <w:rFonts w:ascii="Verdana" w:hAnsi="Verdana"/>
          <w:sz w:val="20"/>
        </w:rPr>
        <w:t xml:space="preserve"> vagy felmondja azt</w:t>
      </w:r>
      <w:r w:rsidRPr="00A21EA1">
        <w:rPr>
          <w:rFonts w:ascii="Verdana" w:hAnsi="Verdana"/>
          <w:sz w:val="20"/>
        </w:rPr>
        <w:t>. Amennyiben a Megrendelő a vállalkozási díj egy részét kifizette, a Vállalkozó a bankgaranciát a vállalkozási díj még ki nem egyenlített részére jogosult igénybe venni. Amennyiben a Vállalkozó a bankgaranciát a kártérítési igényének kielégítésére vette igénybe, köteles érvényesített kár alapját és összegét a lehívást követően 8 napon belül megfelelően igazolni a Megrendelőnek</w:t>
      </w:r>
      <w:r w:rsidR="003842EE" w:rsidRPr="00A21EA1">
        <w:rPr>
          <w:rFonts w:ascii="Verdana" w:hAnsi="Verdana"/>
          <w:sz w:val="20"/>
        </w:rPr>
        <w:t>.</w:t>
      </w:r>
    </w:p>
    <w:p w:rsidR="002E5275" w:rsidRPr="00A21EA1" w:rsidRDefault="002E5275" w:rsidP="00353602">
      <w:pPr>
        <w:jc w:val="both"/>
        <w:rPr>
          <w:rFonts w:ascii="Verdana" w:hAnsi="Verdana"/>
          <w:sz w:val="20"/>
        </w:rPr>
      </w:pPr>
    </w:p>
    <w:p w:rsidR="00E64EC7" w:rsidRPr="00A21EA1" w:rsidRDefault="00E64EC7" w:rsidP="00E2315B">
      <w:pPr>
        <w:numPr>
          <w:ilvl w:val="2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A21EA1">
        <w:rPr>
          <w:rFonts w:ascii="Verdana" w:hAnsi="Verdana"/>
          <w:sz w:val="20"/>
        </w:rPr>
        <w:t xml:space="preserve">A bankgaranciának </w:t>
      </w:r>
      <w:proofErr w:type="gramStart"/>
      <w:r w:rsidRPr="00A21EA1">
        <w:rPr>
          <w:rFonts w:ascii="Verdana" w:hAnsi="Verdana"/>
          <w:sz w:val="20"/>
        </w:rPr>
        <w:t>legalább …</w:t>
      </w:r>
      <w:proofErr w:type="gramEnd"/>
      <w:r w:rsidRPr="00A21EA1">
        <w:rPr>
          <w:rFonts w:ascii="Verdana" w:hAnsi="Verdana"/>
          <w:sz w:val="20"/>
        </w:rPr>
        <w:t>……………-ig érvényesnek kell lennie. Megrendelői késedelem</w:t>
      </w:r>
      <w:r w:rsidR="00ED3385" w:rsidRPr="00A21EA1">
        <w:rPr>
          <w:rFonts w:ascii="Verdana" w:hAnsi="Verdana"/>
          <w:sz w:val="20"/>
        </w:rPr>
        <w:t>,</w:t>
      </w:r>
      <w:r w:rsidRPr="00A21EA1">
        <w:rPr>
          <w:rFonts w:ascii="Verdana" w:hAnsi="Verdana"/>
          <w:sz w:val="20"/>
        </w:rPr>
        <w:t xml:space="preserve"> </w:t>
      </w:r>
      <w:r w:rsidR="00ED3385" w:rsidRPr="00A21EA1">
        <w:rPr>
          <w:rFonts w:ascii="Verdana" w:hAnsi="Verdana"/>
          <w:sz w:val="20"/>
        </w:rPr>
        <w:t>továbbá</w:t>
      </w:r>
      <w:r w:rsidRPr="00A21EA1">
        <w:rPr>
          <w:rFonts w:ascii="Verdana" w:hAnsi="Verdana"/>
          <w:sz w:val="20"/>
        </w:rPr>
        <w:t xml:space="preserve"> a teljesítési véghatáridő meghosszabbítása esetén a Megrendelő köteles gondoskodni arról, hogy a bankgarancia a módosult teljesítési határidőt követő 60 napig terjedő időtartamra meghosszabbításra kerüljön. Amennyiben a Megrendelő </w:t>
      </w:r>
      <w:proofErr w:type="gramStart"/>
      <w:r w:rsidRPr="00A21EA1">
        <w:rPr>
          <w:rFonts w:ascii="Verdana" w:hAnsi="Verdana"/>
          <w:sz w:val="20"/>
        </w:rPr>
        <w:t>ezen</w:t>
      </w:r>
      <w:proofErr w:type="gramEnd"/>
      <w:r w:rsidRPr="00A21EA1">
        <w:rPr>
          <w:rFonts w:ascii="Verdana" w:hAnsi="Verdana"/>
          <w:sz w:val="20"/>
        </w:rPr>
        <w:t xml:space="preserve"> kötelezettségének nem tesz eleget, a Vállalkozó jogosult a szerződéstől elállni </w:t>
      </w:r>
      <w:r w:rsidR="00F04A17">
        <w:rPr>
          <w:rFonts w:ascii="Verdana" w:hAnsi="Verdana"/>
          <w:sz w:val="20"/>
        </w:rPr>
        <w:t xml:space="preserve">vagy azt felmondani </w:t>
      </w:r>
      <w:r w:rsidRPr="00A21EA1">
        <w:rPr>
          <w:rFonts w:ascii="Verdana" w:hAnsi="Verdana"/>
          <w:sz w:val="20"/>
        </w:rPr>
        <w:t>és kártérítést követelni.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B6103B" w:rsidRPr="00185763" w:rsidRDefault="00B6103B" w:rsidP="002E5275">
      <w:pPr>
        <w:pStyle w:val="Listaszerbekezds"/>
        <w:rPr>
          <w:rFonts w:ascii="Verdana" w:hAnsi="Verdana"/>
          <w:sz w:val="20"/>
        </w:rPr>
      </w:pPr>
    </w:p>
    <w:p w:rsidR="002E5275" w:rsidRPr="00B6103B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IV.</w:t>
      </w:r>
      <w:r>
        <w:rPr>
          <w:rFonts w:ascii="Verdana" w:hAnsi="Verdana"/>
          <w:b/>
          <w:sz w:val="20"/>
        </w:rPr>
        <w:tab/>
      </w:r>
      <w:r w:rsidR="002E5275" w:rsidRPr="00B6103B">
        <w:rPr>
          <w:rFonts w:ascii="Verdana" w:hAnsi="Verdana"/>
          <w:b/>
          <w:sz w:val="20"/>
        </w:rPr>
        <w:t>Teljesítési feltételek és határidők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511133" w:rsidRDefault="00283CC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a Kivitelezés csak építési engedély birtokában végezhető</w:t>
      </w:r>
      <w:r w:rsidR="007C547B" w:rsidRPr="00F47192">
        <w:rPr>
          <w:rFonts w:ascii="Verdana" w:hAnsi="Verdana"/>
          <w:sz w:val="20"/>
        </w:rPr>
        <w:t xml:space="preserve">, </w:t>
      </w:r>
      <w:r w:rsidR="007C547B">
        <w:rPr>
          <w:rFonts w:ascii="Verdana" w:hAnsi="Verdana"/>
          <w:sz w:val="20"/>
        </w:rPr>
        <w:t xml:space="preserve">tudomásul vételhez, </w:t>
      </w:r>
      <w:r w:rsidR="007C547B" w:rsidRPr="00F47192">
        <w:rPr>
          <w:rFonts w:ascii="Verdana" w:hAnsi="Verdana"/>
          <w:sz w:val="20"/>
        </w:rPr>
        <w:t>vagy egyszerű bejelentéshez kötött</w:t>
      </w:r>
      <w:r w:rsidR="007C547B">
        <w:rPr>
          <w:rFonts w:ascii="Verdana" w:hAnsi="Verdana"/>
          <w:sz w:val="20"/>
        </w:rPr>
        <w:t>, az engedély</w:t>
      </w:r>
      <w:r w:rsidRPr="002E5275">
        <w:rPr>
          <w:rFonts w:ascii="Verdana" w:hAnsi="Verdana"/>
          <w:sz w:val="20"/>
        </w:rPr>
        <w:t xml:space="preserve">, </w:t>
      </w:r>
      <w:r w:rsidR="007C547B">
        <w:rPr>
          <w:rFonts w:ascii="Verdana" w:hAnsi="Verdana"/>
          <w:sz w:val="20"/>
        </w:rPr>
        <w:t>tudomásul vétel</w:t>
      </w:r>
      <w:r w:rsidRPr="002E5275">
        <w:rPr>
          <w:rFonts w:ascii="Verdana" w:hAnsi="Verdana"/>
          <w:sz w:val="20"/>
        </w:rPr>
        <w:t xml:space="preserve"> beszerzése</w:t>
      </w:r>
      <w:r w:rsidR="007C547B">
        <w:rPr>
          <w:rFonts w:ascii="Verdana" w:hAnsi="Verdana"/>
          <w:sz w:val="20"/>
        </w:rPr>
        <w:t>, vagy a bejelentés megtétele</w:t>
      </w:r>
      <w:r w:rsidRPr="002E5275">
        <w:rPr>
          <w:rFonts w:ascii="Verdana" w:hAnsi="Verdana"/>
          <w:sz w:val="20"/>
        </w:rPr>
        <w:t xml:space="preserve"> a Megrendelő kötelessége.</w:t>
      </w:r>
      <w:r w:rsidR="00270A7C">
        <w:rPr>
          <w:rFonts w:ascii="Verdana" w:hAnsi="Verdana"/>
          <w:sz w:val="20"/>
        </w:rPr>
        <w:t xml:space="preserve"> Ebben az esetben a munkavégzés csak jogerős és végrehajtható építési engedély</w:t>
      </w:r>
      <w:r w:rsidR="007C547B">
        <w:rPr>
          <w:rFonts w:ascii="Verdana" w:hAnsi="Verdana"/>
          <w:sz w:val="20"/>
        </w:rPr>
        <w:t>, tudomásul vétel, vagy</w:t>
      </w:r>
      <w:r w:rsidR="007C547B" w:rsidRPr="00EA3EB2">
        <w:rPr>
          <w:rFonts w:ascii="Verdana" w:hAnsi="Verdana"/>
          <w:sz w:val="20"/>
        </w:rPr>
        <w:t xml:space="preserve"> a készenlétbe helyezett elektronikus építési napló adatainak feltüntetésével </w:t>
      </w:r>
      <w:r w:rsidR="007C547B">
        <w:rPr>
          <w:rFonts w:ascii="Verdana" w:hAnsi="Verdana"/>
          <w:sz w:val="20"/>
        </w:rPr>
        <w:t xml:space="preserve">előállított </w:t>
      </w:r>
      <w:r w:rsidR="007C547B" w:rsidRPr="00EA3EB2">
        <w:rPr>
          <w:rFonts w:ascii="Verdana" w:hAnsi="Verdana"/>
          <w:sz w:val="20"/>
        </w:rPr>
        <w:t>PDF formá</w:t>
      </w:r>
      <w:r w:rsidR="007C547B">
        <w:rPr>
          <w:rFonts w:ascii="Verdana" w:hAnsi="Verdana"/>
          <w:sz w:val="20"/>
        </w:rPr>
        <w:t>tumú, letölthető visszaigazolás</w:t>
      </w:r>
      <w:r w:rsidR="00270A7C">
        <w:rPr>
          <w:rFonts w:ascii="Verdana" w:hAnsi="Verdana"/>
          <w:sz w:val="20"/>
        </w:rPr>
        <w:t xml:space="preserve"> birtokában kezdhető meg</w:t>
      </w:r>
      <w:r w:rsidR="00E713F3">
        <w:rPr>
          <w:rFonts w:ascii="Verdana" w:hAnsi="Verdana"/>
          <w:sz w:val="20"/>
        </w:rPr>
        <w:t>. A papíralapú kivitelezési dokumentáció</w:t>
      </w:r>
      <w:r w:rsidR="00270A7C">
        <w:rPr>
          <w:rFonts w:ascii="Verdana" w:hAnsi="Verdana"/>
          <w:sz w:val="20"/>
        </w:rPr>
        <w:t>, egy példányát a Megrendelő átadja a Vállalkozónak, aki köteles azt folyamatosan a teljesítés helyszínén tartani.</w:t>
      </w:r>
    </w:p>
    <w:p w:rsidR="00511133" w:rsidRDefault="00511133" w:rsidP="00511133">
      <w:pPr>
        <w:ind w:left="426"/>
        <w:jc w:val="both"/>
        <w:rPr>
          <w:rFonts w:ascii="Verdana" w:hAnsi="Verdana"/>
          <w:sz w:val="20"/>
        </w:rPr>
      </w:pPr>
    </w:p>
    <w:p w:rsidR="002E5275" w:rsidRPr="00511133" w:rsidRDefault="00620C6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511133">
        <w:rPr>
          <w:rFonts w:ascii="Verdana" w:hAnsi="Verdana"/>
          <w:sz w:val="20"/>
        </w:rPr>
        <w:t xml:space="preserve">Amennyiben a Megrendelő a Kivitelezéshez szükséges terveket a Vállalkozó rendelkezésére bocsátja, azokat a Vállalkozó kizárólag jelen szerződés teljesítése érdekében, jelen szerződés időbeli hatálya alatt jogosult felhasználni, és nem jogosult azokat </w:t>
      </w:r>
      <w:r w:rsidR="00ED3CE4" w:rsidRPr="00511133">
        <w:rPr>
          <w:rFonts w:ascii="Verdana" w:hAnsi="Verdana"/>
          <w:sz w:val="20"/>
        </w:rPr>
        <w:t>– jogosan igénybevett alvállalkozóit</w:t>
      </w:r>
      <w:r w:rsidR="00ED3385" w:rsidRPr="00511133">
        <w:rPr>
          <w:rFonts w:ascii="Verdana" w:hAnsi="Verdana"/>
          <w:sz w:val="20"/>
        </w:rPr>
        <w:t>, továbbá</w:t>
      </w:r>
      <w:r w:rsidR="00ED3CE4" w:rsidRPr="00511133">
        <w:rPr>
          <w:rFonts w:ascii="Verdana" w:hAnsi="Verdana"/>
          <w:sz w:val="20"/>
        </w:rPr>
        <w:t xml:space="preserve"> a szakhatóságokat kivéve - </w:t>
      </w:r>
      <w:r w:rsidRPr="00511133">
        <w:rPr>
          <w:rFonts w:ascii="Verdana" w:hAnsi="Verdana"/>
          <w:sz w:val="20"/>
        </w:rPr>
        <w:t>harmadik személynek átadni, hozzáférhetővé tenni vagy módosítani.</w:t>
      </w:r>
    </w:p>
    <w:p w:rsidR="009949A4" w:rsidRDefault="009949A4" w:rsidP="009949A4">
      <w:pPr>
        <w:pStyle w:val="Listaszerbekezds"/>
        <w:rPr>
          <w:rFonts w:ascii="Verdana" w:hAnsi="Verdana"/>
          <w:sz w:val="20"/>
        </w:rPr>
      </w:pPr>
    </w:p>
    <w:p w:rsidR="002E5275" w:rsidRDefault="004D6FB8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köteles a jogszabályban előírt feltételeknek megfelelő felelős műszaki vezetőt alkalmazni, akinek </w:t>
      </w:r>
      <w:proofErr w:type="gramStart"/>
      <w:r w:rsidRPr="002E5275">
        <w:rPr>
          <w:rFonts w:ascii="Verdana" w:hAnsi="Verdana"/>
          <w:sz w:val="20"/>
        </w:rPr>
        <w:t>a</w:t>
      </w:r>
      <w:proofErr w:type="gramEnd"/>
      <w:r w:rsidRPr="002E5275">
        <w:rPr>
          <w:rFonts w:ascii="Verdana" w:hAnsi="Verdana"/>
          <w:sz w:val="20"/>
        </w:rPr>
        <w:t xml:space="preserve"> állandóan elérhetőnek kell lennie és a szükséges szakmai minősítéssel valamint a hasonló jellegű építmények kivitelezésében szerzett gyakorlattal kell rendelkeznie.</w:t>
      </w:r>
      <w:r w:rsidR="00270A7C">
        <w:rPr>
          <w:rFonts w:ascii="Verdana" w:hAnsi="Verdana"/>
          <w:sz w:val="20"/>
        </w:rPr>
        <w:t xml:space="preserve"> A felelős műszaki vezető neve</w:t>
      </w:r>
      <w:proofErr w:type="gramStart"/>
      <w:r w:rsidR="00270A7C">
        <w:rPr>
          <w:rFonts w:ascii="Verdana" w:hAnsi="Verdana"/>
          <w:sz w:val="20"/>
        </w:rPr>
        <w:t>:……………</w:t>
      </w:r>
      <w:proofErr w:type="gramEnd"/>
      <w:r w:rsidR="00270A7C">
        <w:rPr>
          <w:rFonts w:ascii="Verdana" w:hAnsi="Verdana"/>
          <w:sz w:val="20"/>
        </w:rPr>
        <w:t xml:space="preserve"> nyilvántartási száma:………….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620C63" w:rsidRDefault="004D6FB8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köteles elvégezni, </w:t>
      </w:r>
      <w:r w:rsidR="00A701E3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elvégeztetni mindazon Kivitelezési munkálatokat – függetlenül attól, hogy azok mely szakterületet érintenek –, amelyek a </w:t>
      </w:r>
      <w:r w:rsidR="008F26E9">
        <w:rPr>
          <w:rFonts w:ascii="Verdana" w:hAnsi="Verdana"/>
          <w:sz w:val="20"/>
        </w:rPr>
        <w:t>Kivitelezés</w:t>
      </w:r>
      <w:r w:rsidRPr="002E5275">
        <w:rPr>
          <w:rFonts w:ascii="Verdana" w:hAnsi="Verdana"/>
          <w:sz w:val="20"/>
        </w:rPr>
        <w:t xml:space="preserve"> 1. pont szerinti megvalósításához szükségesek</w:t>
      </w:r>
      <w:r w:rsidR="009A79F3" w:rsidRPr="002E5275">
        <w:rPr>
          <w:rFonts w:ascii="Verdana" w:hAnsi="Verdana"/>
          <w:sz w:val="20"/>
        </w:rPr>
        <w:t>.</w:t>
      </w:r>
      <w:r w:rsidR="00270A7C" w:rsidRPr="00270A7C">
        <w:rPr>
          <w:rFonts w:ascii="Verdana" w:hAnsi="Verdana"/>
          <w:sz w:val="20"/>
        </w:rPr>
        <w:t xml:space="preserve"> </w:t>
      </w:r>
      <w:r w:rsidR="00E713F3">
        <w:rPr>
          <w:rFonts w:ascii="Verdana" w:hAnsi="Verdana"/>
          <w:sz w:val="20"/>
        </w:rPr>
        <w:t>Megrendelő</w:t>
      </w:r>
      <w:r w:rsidR="00270A7C">
        <w:rPr>
          <w:rFonts w:ascii="Verdana" w:hAnsi="Verdana"/>
          <w:sz w:val="20"/>
        </w:rPr>
        <w:t xml:space="preserve"> szükség szerint</w:t>
      </w:r>
      <w:r w:rsidR="009822C9">
        <w:rPr>
          <w:rFonts w:ascii="Verdana" w:hAnsi="Verdana"/>
          <w:sz w:val="20"/>
        </w:rPr>
        <w:t>, ill. a vonatkozó jogszabályi kötelezettségének megfelelően</w:t>
      </w:r>
      <w:r w:rsidR="00270A7C">
        <w:rPr>
          <w:rFonts w:ascii="Verdana" w:hAnsi="Verdana"/>
          <w:sz w:val="20"/>
        </w:rPr>
        <w:t xml:space="preserve"> térítésmentesen tervezői művezetést biztosít.</w:t>
      </w:r>
    </w:p>
    <w:p w:rsidR="002E5275" w:rsidRDefault="002E5275" w:rsidP="00353602">
      <w:pPr>
        <w:pStyle w:val="Listaszerbekezds"/>
        <w:rPr>
          <w:rFonts w:ascii="Verdana" w:hAnsi="Verdana"/>
          <w:sz w:val="20"/>
        </w:rPr>
      </w:pPr>
    </w:p>
    <w:p w:rsidR="00E713F3" w:rsidRDefault="006E1EC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a tevékenységét a Megrendelő utasításai alapján köteles </w:t>
      </w:r>
      <w:r w:rsidR="00222D08" w:rsidRPr="002E5275">
        <w:rPr>
          <w:rFonts w:ascii="Verdana" w:hAnsi="Verdana"/>
          <w:sz w:val="20"/>
        </w:rPr>
        <w:t xml:space="preserve">folyamatosan </w:t>
      </w:r>
      <w:r w:rsidRPr="002E5275">
        <w:rPr>
          <w:rFonts w:ascii="Verdana" w:hAnsi="Verdana"/>
          <w:sz w:val="20"/>
        </w:rPr>
        <w:t xml:space="preserve">végezni, azonban köteles a Megrendelő célszerűtlen vagy szakszerűtlen utasításaira </w:t>
      </w:r>
      <w:r w:rsidRPr="002E5275">
        <w:rPr>
          <w:rFonts w:ascii="Verdana" w:hAnsi="Verdana"/>
          <w:sz w:val="20"/>
        </w:rPr>
        <w:lastRenderedPageBreak/>
        <w:t xml:space="preserve">felhívni annak a figyelmét. </w:t>
      </w:r>
      <w:r w:rsidR="00F021EC">
        <w:rPr>
          <w:rFonts w:ascii="Verdana" w:hAnsi="Verdana"/>
          <w:sz w:val="20"/>
        </w:rPr>
        <w:t xml:space="preserve">A Vállalkozó nem végezheti el a Megrendelő utasításai szerint </w:t>
      </w:r>
      <w:r w:rsidR="003E7568">
        <w:rPr>
          <w:rFonts w:ascii="Verdana" w:hAnsi="Verdana"/>
          <w:sz w:val="20"/>
        </w:rPr>
        <w:t xml:space="preserve">vagy az általa adott anyaggal </w:t>
      </w:r>
      <w:r w:rsidR="00F021EC">
        <w:rPr>
          <w:rFonts w:ascii="Verdana" w:hAnsi="Verdana"/>
          <w:sz w:val="20"/>
        </w:rPr>
        <w:t>a munkát, ha azzal jogszabályt vagy hatósági rend</w:t>
      </w:r>
      <w:r w:rsidR="003E7568">
        <w:rPr>
          <w:rFonts w:ascii="Verdana" w:hAnsi="Verdana"/>
          <w:sz w:val="20"/>
        </w:rPr>
        <w:t>elkezést sértene vagy az élet- vagy vagyonbiztonság</w:t>
      </w:r>
      <w:r w:rsidR="00F021EC">
        <w:rPr>
          <w:rFonts w:ascii="Verdana" w:hAnsi="Verdana"/>
          <w:sz w:val="20"/>
        </w:rPr>
        <w:t xml:space="preserve"> veszélyeztet</w:t>
      </w:r>
      <w:r w:rsidR="003E7568">
        <w:rPr>
          <w:rFonts w:ascii="Verdana" w:hAnsi="Verdana"/>
          <w:sz w:val="20"/>
        </w:rPr>
        <w:t>ésére vezetne.</w:t>
      </w:r>
      <w:r w:rsidR="00E713F3">
        <w:rPr>
          <w:rFonts w:ascii="Verdana" w:hAnsi="Verdana"/>
          <w:sz w:val="20"/>
        </w:rPr>
        <w:t xml:space="preserve"> A Vállalkozó kijelenti, hogy a Megrendelő által rendelkezésére bocsátott tervdokumentációt a szerződés megkötése előtt megvizsgálta és a Megrendelőt a terv felismerhető hibáira és hiányosságaira figyelmeztette. Ha a terv valamely hibája vagy hiányossága a Kivitelezés folyamatában válik felismerhetővé, a Váll</w:t>
      </w:r>
      <w:r w:rsidR="00F2249D">
        <w:rPr>
          <w:rFonts w:ascii="Verdana" w:hAnsi="Verdana"/>
          <w:sz w:val="20"/>
        </w:rPr>
        <w:t>al</w:t>
      </w:r>
      <w:r w:rsidR="00E713F3">
        <w:rPr>
          <w:rFonts w:ascii="Verdana" w:hAnsi="Verdana"/>
          <w:sz w:val="20"/>
        </w:rPr>
        <w:t>kozó késedelem nélkül köteles erről a Megrendelőt tájékoztatni.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E713F3" w:rsidRDefault="006E1EC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Megrendelő köteles a Kivitelezés teljesítési helyét </w:t>
      </w:r>
      <w:r w:rsidR="00CF4A0D" w:rsidRPr="002E5275">
        <w:rPr>
          <w:rFonts w:ascii="Verdana" w:hAnsi="Verdana"/>
          <w:sz w:val="20"/>
        </w:rPr>
        <w:t>201</w:t>
      </w:r>
      <w:r w:rsidR="00B3308B">
        <w:rPr>
          <w:rFonts w:ascii="Verdana" w:hAnsi="Verdana"/>
          <w:sz w:val="20"/>
        </w:rPr>
        <w:t>6.</w:t>
      </w:r>
      <w:proofErr w:type="gramStart"/>
      <w:r w:rsidR="00CF4A0D" w:rsidRPr="002E5275">
        <w:rPr>
          <w:rFonts w:ascii="Verdana" w:hAnsi="Verdana"/>
          <w:sz w:val="20"/>
        </w:rPr>
        <w:t>……</w:t>
      </w:r>
      <w:r w:rsidRPr="002E5275">
        <w:rPr>
          <w:rFonts w:ascii="Verdana" w:hAnsi="Verdana"/>
          <w:sz w:val="20"/>
        </w:rPr>
        <w:t>…………</w:t>
      </w:r>
      <w:proofErr w:type="gramEnd"/>
      <w:r w:rsidRPr="002E5275">
        <w:rPr>
          <w:rFonts w:ascii="Verdana" w:hAnsi="Verdana"/>
          <w:sz w:val="20"/>
        </w:rPr>
        <w:t xml:space="preserve">-ig jegyzőkönyvileg munkavégzésre alkalmas állapotban a Vállalkozó rendelkezésére bocsátani, és azt a teljesítés idején folyamatosan fenntartani. Amennyiben a Megrendelő a fenti </w:t>
      </w:r>
      <w:r w:rsidR="004D4312" w:rsidRPr="002E5275">
        <w:rPr>
          <w:rFonts w:ascii="Verdana" w:hAnsi="Verdana"/>
          <w:sz w:val="20"/>
        </w:rPr>
        <w:t xml:space="preserve">és </w:t>
      </w:r>
      <w:r w:rsidR="00CF4A0D" w:rsidRPr="002E5275">
        <w:rPr>
          <w:rFonts w:ascii="Verdana" w:hAnsi="Verdana"/>
          <w:sz w:val="20"/>
        </w:rPr>
        <w:t>egyéb más, jelen szerződésben me</w:t>
      </w:r>
      <w:r w:rsidRPr="002E5275">
        <w:rPr>
          <w:rFonts w:ascii="Verdana" w:hAnsi="Verdana"/>
          <w:sz w:val="20"/>
        </w:rPr>
        <w:t xml:space="preserve">ghatározott kötelezettségét nem teljesíti határidőben, a teljesítési határidő </w:t>
      </w:r>
      <w:proofErr w:type="gramStart"/>
      <w:r w:rsidRPr="002E5275">
        <w:rPr>
          <w:rFonts w:ascii="Verdana" w:hAnsi="Verdana"/>
          <w:sz w:val="20"/>
        </w:rPr>
        <w:t>ezen</w:t>
      </w:r>
      <w:proofErr w:type="gramEnd"/>
      <w:r w:rsidRPr="002E5275">
        <w:rPr>
          <w:rFonts w:ascii="Verdana" w:hAnsi="Verdana"/>
          <w:sz w:val="20"/>
        </w:rPr>
        <w:t xml:space="preserve"> késedelem idejével automatikusan meghosszabbodik. Ha a Megrendelő a </w:t>
      </w:r>
      <w:r w:rsidR="00CF4A0D" w:rsidRPr="002E5275">
        <w:rPr>
          <w:rFonts w:ascii="Verdana" w:hAnsi="Verdana"/>
          <w:sz w:val="20"/>
        </w:rPr>
        <w:t>teljesítési hely átadásával 5</w:t>
      </w:r>
      <w:r w:rsidRPr="002E5275">
        <w:rPr>
          <w:rFonts w:ascii="Verdana" w:hAnsi="Verdana"/>
          <w:sz w:val="20"/>
        </w:rPr>
        <w:t xml:space="preserve"> napot meghaladó késedelembe esik, a Vállalkozó jogosult a szerződéstől elállni</w:t>
      </w:r>
      <w:r w:rsidR="00E713F3">
        <w:rPr>
          <w:rFonts w:ascii="Verdana" w:hAnsi="Verdana"/>
          <w:sz w:val="20"/>
        </w:rPr>
        <w:t xml:space="preserve"> vagy azt felmondani</w:t>
      </w:r>
      <w:r w:rsidR="00E713F3" w:rsidRPr="002E5275">
        <w:rPr>
          <w:rFonts w:ascii="Verdana" w:hAnsi="Verdana"/>
          <w:sz w:val="20"/>
        </w:rPr>
        <w:t>.</w:t>
      </w:r>
      <w:r w:rsidR="00E713F3" w:rsidRPr="00A655C0">
        <w:rPr>
          <w:rFonts w:ascii="Verdana" w:hAnsi="Verdana"/>
          <w:sz w:val="20"/>
        </w:rPr>
        <w:t xml:space="preserve"> </w:t>
      </w:r>
      <w:r w:rsidR="00E713F3">
        <w:rPr>
          <w:rFonts w:ascii="Verdana" w:hAnsi="Verdana"/>
          <w:sz w:val="20"/>
        </w:rPr>
        <w:t>Amennyiben a Megrendelő nem tulajdonosa a I. 1. pont szerinti ingatlannak, akkor az ingatlan tulajdonosának a munkaterület átadását külön nyilatkozatban kell tudomásul vennie és azt az elektronikus építési naplóhoz kell csatolni (amennyiben a felek utóbbi vezetésére kötelesek). Felek rögzítik, hogy a tulajdonos nyilatkozata hiányában az építési munkaterület nem adható át, az építési napló nem nyitható meg és a kivitelezés sem kezdhető el.</w:t>
      </w:r>
      <w:r w:rsidR="00E713F3" w:rsidRPr="00E713F3">
        <w:rPr>
          <w:rFonts w:ascii="Verdana" w:hAnsi="Verdana"/>
          <w:sz w:val="20"/>
        </w:rPr>
        <w:t xml:space="preserve"> 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9C76F5" w:rsidRDefault="006E1EC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Vállalkozó betartja a teljesítés helyén irányadó munkavédelmi</w:t>
      </w:r>
      <w:r w:rsidR="00F021EC">
        <w:rPr>
          <w:rFonts w:ascii="Verdana" w:hAnsi="Verdana"/>
          <w:sz w:val="20"/>
        </w:rPr>
        <w:t>, vagyonvédelmi</w:t>
      </w:r>
      <w:r w:rsidRPr="002E5275">
        <w:rPr>
          <w:rFonts w:ascii="Verdana" w:hAnsi="Verdana"/>
          <w:sz w:val="20"/>
        </w:rPr>
        <w:t xml:space="preserve"> és tűzvédelmi előírásokat és megteszi a szükséges intézkedéseket a tevékenységével </w:t>
      </w:r>
      <w:r w:rsidRPr="009C76F5">
        <w:rPr>
          <w:rFonts w:ascii="Verdana" w:hAnsi="Verdana"/>
          <w:sz w:val="20"/>
        </w:rPr>
        <w:t xml:space="preserve">összefüggő esetleges károk, balesetek, sérülések elkerülése érdekében. </w:t>
      </w:r>
    </w:p>
    <w:p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9944F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</w:t>
      </w:r>
      <w:r w:rsidR="009A79F3" w:rsidRPr="002E5275">
        <w:rPr>
          <w:rFonts w:ascii="Verdana" w:hAnsi="Verdana"/>
          <w:sz w:val="20"/>
        </w:rPr>
        <w:t>köteles</w:t>
      </w:r>
      <w:r w:rsidRPr="002E5275">
        <w:rPr>
          <w:rFonts w:ascii="Verdana" w:hAnsi="Verdana"/>
          <w:sz w:val="20"/>
        </w:rPr>
        <w:t xml:space="preserve"> az </w:t>
      </w:r>
      <w:r w:rsidR="009A79F3" w:rsidRPr="002E5275">
        <w:rPr>
          <w:rFonts w:ascii="Verdana" w:hAnsi="Verdana"/>
          <w:sz w:val="20"/>
        </w:rPr>
        <w:t xml:space="preserve">építési munkákkal kapcsolatos alappontok kitűzésére. Az alappontok kitűzését Megrendelő ellenőrzi és jóváhagyja. </w:t>
      </w:r>
      <w:r w:rsidR="009A79F3" w:rsidRPr="009C76F5">
        <w:rPr>
          <w:rFonts w:ascii="Verdana" w:hAnsi="Verdana"/>
          <w:sz w:val="20"/>
        </w:rPr>
        <w:t xml:space="preserve">A </w:t>
      </w:r>
      <w:r w:rsidR="009A79F3" w:rsidRPr="002E5275">
        <w:rPr>
          <w:rFonts w:ascii="Verdana" w:hAnsi="Verdana"/>
          <w:sz w:val="20"/>
        </w:rPr>
        <w:t xml:space="preserve">Vállalkozót terheli a kivitelezéshez szükséges energia, </w:t>
      </w:r>
      <w:r w:rsidR="00A701E3">
        <w:rPr>
          <w:rFonts w:ascii="Verdana" w:hAnsi="Verdana"/>
          <w:sz w:val="20"/>
        </w:rPr>
        <w:t>és</w:t>
      </w:r>
      <w:r w:rsidR="009A79F3" w:rsidRPr="002E5275">
        <w:rPr>
          <w:rFonts w:ascii="Verdana" w:hAnsi="Verdana"/>
          <w:sz w:val="20"/>
        </w:rPr>
        <w:t xml:space="preserve"> közüzemi szolgáltatások költsége, és saját költségén köteles gondoskodni a személyzetének, anyagainak, gépeinek, szerszámainak elhelyezéséről és őrzéséről (felvonulási költségek).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9C76F5" w:rsidRDefault="009A79F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Vállalkozó saját költségére és felelősségére köteles gondoskodni</w:t>
      </w:r>
      <w:r w:rsidR="009944FD" w:rsidRPr="002E5275">
        <w:rPr>
          <w:rFonts w:ascii="Verdana" w:hAnsi="Verdana"/>
          <w:sz w:val="20"/>
        </w:rPr>
        <w:t xml:space="preserve"> az </w:t>
      </w:r>
      <w:r w:rsidRPr="002E5275">
        <w:rPr>
          <w:rFonts w:ascii="Verdana" w:hAnsi="Verdana"/>
          <w:sz w:val="20"/>
        </w:rPr>
        <w:t xml:space="preserve">átadás-átvétel napjáig a készülő </w:t>
      </w:r>
      <w:r w:rsidR="008F26E9">
        <w:rPr>
          <w:rFonts w:ascii="Verdana" w:hAnsi="Verdana"/>
          <w:sz w:val="20"/>
        </w:rPr>
        <w:t>Kivitelezés</w:t>
      </w:r>
      <w:r w:rsidRPr="002E5275">
        <w:rPr>
          <w:rFonts w:ascii="Verdana" w:hAnsi="Verdana"/>
          <w:sz w:val="20"/>
        </w:rPr>
        <w:t xml:space="preserve"> és az ahhoz kapcsolódó munkaterület (ideértve az ott tárolt, </w:t>
      </w:r>
      <w:r w:rsidR="00A701E3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beépített anyagokat, készülékeket, berendezéseket stb.) őrzéséről és védelméről, a vagyonvédelmi rendszabályok betartásáról. A teljesítési helyen</w:t>
      </w:r>
      <w:r w:rsidR="00822635" w:rsidRPr="009C76F5">
        <w:rPr>
          <w:rFonts w:ascii="Verdana" w:hAnsi="Verdana"/>
          <w:sz w:val="20"/>
        </w:rPr>
        <w:t xml:space="preserve"> </w:t>
      </w:r>
      <w:r w:rsidRPr="009C76F5">
        <w:rPr>
          <w:rFonts w:ascii="Verdana" w:hAnsi="Verdana"/>
          <w:sz w:val="20"/>
        </w:rPr>
        <w:t>a kárveszélyt az átadás-átvétel időpontjáig a Vállalkozó viseli. A kárveszély az átadás-átvétellel száll át a Megrendelőre.</w:t>
      </w:r>
    </w:p>
    <w:p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9C76F5" w:rsidRDefault="009A79F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9C76F5">
        <w:rPr>
          <w:rFonts w:ascii="Verdana" w:hAnsi="Verdana"/>
          <w:sz w:val="20"/>
        </w:rPr>
        <w:t>Vállalkozó</w:t>
      </w:r>
      <w:r w:rsidR="009944FD" w:rsidRPr="009C76F5">
        <w:rPr>
          <w:rFonts w:ascii="Verdana" w:hAnsi="Verdana"/>
          <w:sz w:val="20"/>
        </w:rPr>
        <w:t xml:space="preserve"> kizárólag </w:t>
      </w:r>
      <w:r w:rsidR="00E713F3">
        <w:rPr>
          <w:rFonts w:ascii="Verdana" w:hAnsi="Verdana"/>
          <w:sz w:val="20"/>
        </w:rPr>
        <w:t xml:space="preserve">a terveknek és a vonatkozó szabványoknak </w:t>
      </w:r>
      <w:proofErr w:type="gramStart"/>
      <w:r w:rsidR="00E713F3">
        <w:rPr>
          <w:rFonts w:ascii="Verdana" w:hAnsi="Verdana"/>
          <w:sz w:val="20"/>
        </w:rPr>
        <w:t>megfelelő …</w:t>
      </w:r>
      <w:proofErr w:type="gramEnd"/>
      <w:r w:rsidR="00E713F3">
        <w:rPr>
          <w:rFonts w:ascii="Verdana" w:hAnsi="Verdana"/>
          <w:sz w:val="20"/>
        </w:rPr>
        <w:t xml:space="preserve">…….  </w:t>
      </w:r>
      <w:r w:rsidR="002B442C">
        <w:rPr>
          <w:rFonts w:ascii="Verdana" w:hAnsi="Verdana"/>
          <w:sz w:val="20"/>
        </w:rPr>
        <w:t xml:space="preserve">minőségű, </w:t>
      </w:r>
      <w:r w:rsidR="00E713F3">
        <w:rPr>
          <w:rFonts w:ascii="Verdana" w:hAnsi="Verdana"/>
          <w:sz w:val="20"/>
        </w:rPr>
        <w:t>M</w:t>
      </w:r>
      <w:r w:rsidR="002B442C">
        <w:rPr>
          <w:rFonts w:ascii="Verdana" w:hAnsi="Verdana"/>
          <w:sz w:val="20"/>
        </w:rPr>
        <w:t xml:space="preserve">egrendelő által jóváhagyott </w:t>
      </w:r>
      <w:r w:rsidR="009944FD" w:rsidRPr="009C76F5">
        <w:rPr>
          <w:rFonts w:ascii="Verdana" w:hAnsi="Verdana"/>
          <w:sz w:val="20"/>
        </w:rPr>
        <w:t>anyagokat jogosult beépíteni a Kivitelezés során.</w:t>
      </w:r>
      <w:r w:rsidR="00E70A10" w:rsidRPr="009C76F5">
        <w:rPr>
          <w:rFonts w:ascii="Verdana" w:hAnsi="Verdana"/>
          <w:sz w:val="20"/>
        </w:rPr>
        <w:t xml:space="preserve"> </w:t>
      </w:r>
      <w:r w:rsidR="00E713F3">
        <w:rPr>
          <w:rFonts w:ascii="Verdana" w:hAnsi="Verdana"/>
          <w:sz w:val="20"/>
        </w:rPr>
        <w:t xml:space="preserve">Ugyanez megfelelően irányadó a teljesítendő szolgáltatásokra is. </w:t>
      </w:r>
      <w:r w:rsidR="00E70A10" w:rsidRPr="009C76F5">
        <w:rPr>
          <w:rFonts w:ascii="Verdana" w:hAnsi="Verdana"/>
          <w:sz w:val="20"/>
        </w:rPr>
        <w:t xml:space="preserve">Vállalkozó a köteles </w:t>
      </w:r>
      <w:r w:rsidR="003E7568">
        <w:rPr>
          <w:rFonts w:ascii="Verdana" w:hAnsi="Verdana"/>
          <w:sz w:val="20"/>
        </w:rPr>
        <w:t xml:space="preserve">továbbá </w:t>
      </w:r>
      <w:r w:rsidR="00E70A10" w:rsidRPr="009C76F5">
        <w:rPr>
          <w:rFonts w:ascii="Verdana" w:hAnsi="Verdana"/>
          <w:sz w:val="20"/>
        </w:rPr>
        <w:t xml:space="preserve">a vonatkozó magyar jogszabályokat, hatósági előírásokat és szabványokat betartani és a szükséges </w:t>
      </w:r>
      <w:r w:rsidR="00E713F3">
        <w:rPr>
          <w:rFonts w:ascii="Verdana" w:hAnsi="Verdana"/>
          <w:sz w:val="20"/>
        </w:rPr>
        <w:t>teljesítmény-nyilatkozatokat</w:t>
      </w:r>
      <w:r w:rsidR="00E713F3" w:rsidRPr="009C76F5">
        <w:rPr>
          <w:rFonts w:ascii="Verdana" w:hAnsi="Verdana"/>
          <w:sz w:val="20"/>
        </w:rPr>
        <w:t xml:space="preserve"> </w:t>
      </w:r>
      <w:r w:rsidR="00E70A10" w:rsidRPr="009C76F5">
        <w:rPr>
          <w:rFonts w:ascii="Verdana" w:hAnsi="Verdana"/>
          <w:sz w:val="20"/>
        </w:rPr>
        <w:t xml:space="preserve">beszerezni. </w:t>
      </w:r>
    </w:p>
    <w:p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83CC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9C76F5">
        <w:rPr>
          <w:rFonts w:ascii="Verdana" w:hAnsi="Verdana"/>
          <w:sz w:val="20"/>
        </w:rPr>
        <w:t xml:space="preserve">Valamely épületrész eltakarása előtt a Vállalkozó köteles </w:t>
      </w:r>
      <w:r w:rsidR="00E713F3">
        <w:rPr>
          <w:rFonts w:ascii="Verdana" w:hAnsi="Verdana"/>
          <w:sz w:val="20"/>
        </w:rPr>
        <w:t>3</w:t>
      </w:r>
      <w:r w:rsidRPr="009C76F5">
        <w:rPr>
          <w:rFonts w:ascii="Verdana" w:hAnsi="Verdana"/>
          <w:sz w:val="20"/>
        </w:rPr>
        <w:t xml:space="preserve"> munkanappal előbb értesíteni a Megrendelőt</w:t>
      </w:r>
      <w:r w:rsidRPr="002E5275">
        <w:rPr>
          <w:rFonts w:ascii="Verdana" w:hAnsi="Verdana"/>
          <w:sz w:val="20"/>
        </w:rPr>
        <w:t>. Ha a Megrendelő ezen értesítés ellenére az ellenőrzést elmulasztja, a beépített részt utóbb csak akkor ellenőrizheti, ha annak költségeit a Vállalkozónak megtéríti.</w:t>
      </w:r>
    </w:p>
    <w:p w:rsidR="00F92A27" w:rsidRPr="0055592C" w:rsidRDefault="00F92A27" w:rsidP="00F92A27">
      <w:pPr>
        <w:ind w:left="63"/>
        <w:jc w:val="both"/>
        <w:rPr>
          <w:rFonts w:ascii="Verdana" w:hAnsi="Verdana"/>
          <w:sz w:val="20"/>
        </w:rPr>
      </w:pPr>
    </w:p>
    <w:p w:rsidR="002E5275" w:rsidRDefault="00EF26B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55592C">
        <w:rPr>
          <w:rFonts w:ascii="Verdana" w:hAnsi="Verdana"/>
          <w:sz w:val="20"/>
        </w:rPr>
        <w:t xml:space="preserve">Felek megállapodnak, hogy a Kivitelezésből eredően keletkezett bontási </w:t>
      </w:r>
      <w:r>
        <w:rPr>
          <w:rFonts w:ascii="Verdana" w:hAnsi="Verdana"/>
          <w:sz w:val="20"/>
        </w:rPr>
        <w:t>vagy</w:t>
      </w:r>
      <w:r w:rsidRPr="0055592C">
        <w:rPr>
          <w:rFonts w:ascii="Verdana" w:hAnsi="Verdana"/>
          <w:sz w:val="20"/>
        </w:rPr>
        <w:t xml:space="preserve"> építési törmelék jogszabályoknak megfelelő elhelyezése </w:t>
      </w:r>
      <w:r w:rsidR="00F021EC">
        <w:rPr>
          <w:rFonts w:ascii="Verdana" w:hAnsi="Verdana"/>
          <w:sz w:val="20"/>
        </w:rPr>
        <w:t xml:space="preserve">valamint </w:t>
      </w:r>
      <w:r w:rsidR="002B442C">
        <w:rPr>
          <w:rFonts w:ascii="Verdana" w:hAnsi="Verdana"/>
          <w:sz w:val="20"/>
        </w:rPr>
        <w:t xml:space="preserve">Vállalkozó saját </w:t>
      </w:r>
      <w:r w:rsidRPr="0055592C">
        <w:rPr>
          <w:rFonts w:ascii="Verdana" w:hAnsi="Verdana"/>
          <w:sz w:val="20"/>
        </w:rPr>
        <w:t>felvonulási jellegű létesítménye</w:t>
      </w:r>
      <w:r w:rsidR="002B442C">
        <w:rPr>
          <w:rFonts w:ascii="Verdana" w:hAnsi="Verdana"/>
          <w:sz w:val="20"/>
        </w:rPr>
        <w:t>ine</w:t>
      </w:r>
      <w:r w:rsidRPr="0055592C">
        <w:rPr>
          <w:rFonts w:ascii="Verdana" w:hAnsi="Verdana"/>
          <w:sz w:val="20"/>
        </w:rPr>
        <w:t>k kivitelezése és bontása</w:t>
      </w:r>
      <w:r>
        <w:rPr>
          <w:rFonts w:ascii="Verdana" w:hAnsi="Verdana"/>
          <w:sz w:val="20"/>
        </w:rPr>
        <w:t xml:space="preserve">, </w:t>
      </w:r>
      <w:r w:rsidR="00F021EC">
        <w:rPr>
          <w:rFonts w:ascii="Verdana" w:hAnsi="Verdana"/>
          <w:sz w:val="20"/>
        </w:rPr>
        <w:t xml:space="preserve">és </w:t>
      </w:r>
      <w:r w:rsidRPr="0055592C">
        <w:rPr>
          <w:rFonts w:ascii="Verdana" w:hAnsi="Verdana"/>
          <w:sz w:val="20"/>
        </w:rPr>
        <w:t>ebből adódóan a terület</w:t>
      </w:r>
      <w:r>
        <w:rPr>
          <w:rFonts w:ascii="Verdana" w:hAnsi="Verdana"/>
          <w:sz w:val="20"/>
        </w:rPr>
        <w:t xml:space="preserve"> megtisztítása a Vállalkozó kötelessége.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E713F3" w:rsidRPr="00C57AD5" w:rsidRDefault="00283CC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lastRenderedPageBreak/>
        <w:t xml:space="preserve">Vállalkozó a jogszabály által előírt esetben és módon </w:t>
      </w:r>
      <w:r w:rsidR="00E713F3" w:rsidRPr="00E713F3">
        <w:rPr>
          <w:rFonts w:ascii="Verdana" w:hAnsi="Verdana"/>
          <w:sz w:val="20"/>
        </w:rPr>
        <w:t>elektronikus építési napló vezetésére köteles. A</w:t>
      </w:r>
      <w:r w:rsidR="00E713F3" w:rsidRPr="008C18BC">
        <w:rPr>
          <w:rFonts w:ascii="Verdana" w:hAnsi="Verdana"/>
          <w:sz w:val="20"/>
        </w:rPr>
        <w:t xml:space="preserve"> Felek nevében az</w:t>
      </w:r>
      <w:r w:rsidR="00E713F3" w:rsidRPr="00C57AD5">
        <w:rPr>
          <w:rFonts w:ascii="Verdana" w:hAnsi="Verdana"/>
          <w:sz w:val="20"/>
        </w:rPr>
        <w:t xml:space="preserve"> alábbi személyek jogosultak az elektronikus építési naplóba bejegyzést tenni:</w:t>
      </w:r>
    </w:p>
    <w:p w:rsidR="00E33CA0" w:rsidRDefault="00E33CA0" w:rsidP="00E713F3">
      <w:pPr>
        <w:pStyle w:val="Listaszerbekezds"/>
        <w:rPr>
          <w:rFonts w:ascii="Verdana" w:hAnsi="Verdana"/>
          <w:sz w:val="20"/>
        </w:rPr>
      </w:pPr>
    </w:p>
    <w:p w:rsidR="00E713F3" w:rsidRDefault="00E713F3" w:rsidP="00E713F3">
      <w:pPr>
        <w:pStyle w:val="Listaszerbekezd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részéről:</w:t>
      </w:r>
    </w:p>
    <w:p w:rsidR="00E713F3" w:rsidRDefault="00E713F3" w:rsidP="00E713F3">
      <w:pPr>
        <w:pStyle w:val="Listaszerbekezds"/>
        <w:rPr>
          <w:rFonts w:ascii="Verdana" w:hAnsi="Verdana"/>
          <w:sz w:val="20"/>
        </w:rPr>
      </w:pPr>
    </w:p>
    <w:p w:rsidR="002E5275" w:rsidRDefault="00E713F3" w:rsidP="00511133">
      <w:pPr>
        <w:pStyle w:val="Listaszerbekezd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Vállalkozó részéről: 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86604C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283CC3" w:rsidRPr="002E5275">
        <w:rPr>
          <w:rFonts w:ascii="Verdana" w:hAnsi="Verdana"/>
          <w:sz w:val="20"/>
        </w:rPr>
        <w:t>köteles</w:t>
      </w:r>
      <w:r w:rsidRPr="002E5275">
        <w:rPr>
          <w:rFonts w:ascii="Verdana" w:hAnsi="Verdana"/>
          <w:sz w:val="20"/>
        </w:rPr>
        <w:t xml:space="preserve"> a szerződés teljes időtartamára az alvállalkozókra is kiterjedő teljes körű építési-szerelési</w:t>
      </w:r>
      <w:r w:rsidR="00E32ED9">
        <w:rPr>
          <w:rFonts w:ascii="Verdana" w:hAnsi="Verdana"/>
          <w:sz w:val="20"/>
        </w:rPr>
        <w:t xml:space="preserve"> valamint felelősség</w:t>
      </w:r>
      <w:r w:rsidRPr="002E5275">
        <w:rPr>
          <w:rFonts w:ascii="Verdana" w:hAnsi="Verdana"/>
          <w:sz w:val="20"/>
        </w:rPr>
        <w:t>biztosítást kötni és azt folyamatosan fenntartani</w:t>
      </w:r>
      <w:r w:rsidR="00D306E0" w:rsidRPr="002E5275">
        <w:rPr>
          <w:rFonts w:ascii="Verdana" w:hAnsi="Verdana"/>
          <w:sz w:val="20"/>
        </w:rPr>
        <w:t>, valamint</w:t>
      </w:r>
      <w:r w:rsidRPr="002E5275">
        <w:rPr>
          <w:rFonts w:ascii="Verdana" w:hAnsi="Verdana"/>
          <w:sz w:val="20"/>
        </w:rPr>
        <w:t xml:space="preserve"> az erről szóló fedezetigazolást legkésőbb a Kivitelezés megkezdésekor a Megrendelőnek átadni</w:t>
      </w:r>
      <w:r w:rsidR="00283CC3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822635" w:rsidRDefault="006E1EC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Vállalkozó jelen szerződésből eredő kötelezettségeinek teljesítése érdekében alvállalkozót</w:t>
      </w:r>
      <w:r w:rsidR="004D60DB">
        <w:rPr>
          <w:rFonts w:ascii="Verdana" w:hAnsi="Verdana"/>
          <w:sz w:val="20"/>
        </w:rPr>
        <w:t>, továbbá</w:t>
      </w:r>
      <w:r w:rsidRPr="002E5275">
        <w:rPr>
          <w:rFonts w:ascii="Verdana" w:hAnsi="Verdana"/>
          <w:sz w:val="20"/>
        </w:rPr>
        <w:t xml:space="preserve"> egyéb közreműködőt jogosult igénybe venni, azok </w:t>
      </w:r>
      <w:r w:rsidRPr="00822635">
        <w:rPr>
          <w:rFonts w:ascii="Verdana" w:hAnsi="Verdana"/>
          <w:sz w:val="20"/>
        </w:rPr>
        <w:t>tevékenységéért azonban úgy felel, mint a sajátjáért.</w:t>
      </w:r>
      <w:r w:rsidR="006403E0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 xml:space="preserve">A Vállalkozó </w:t>
      </w:r>
      <w:r w:rsidR="006403E0" w:rsidRPr="002E5275">
        <w:rPr>
          <w:rFonts w:ascii="Verdana" w:hAnsi="Verdana"/>
          <w:sz w:val="20"/>
        </w:rPr>
        <w:t xml:space="preserve">kötelessége az alvállalkozók összehangolt munkavégzéséhez szükséges szerződések megkötése, azok munkavégzéséhez szükséges feltételek megteremtése, </w:t>
      </w:r>
      <w:r w:rsidR="004D60DB">
        <w:rPr>
          <w:rFonts w:ascii="Verdana" w:hAnsi="Verdana"/>
          <w:sz w:val="20"/>
        </w:rPr>
        <w:t>és</w:t>
      </w:r>
      <w:r w:rsidR="006403E0" w:rsidRPr="002E5275">
        <w:rPr>
          <w:rFonts w:ascii="Verdana" w:hAnsi="Verdana"/>
          <w:sz w:val="20"/>
        </w:rPr>
        <w:t xml:space="preserve"> az alvállalkozók tevékenységének a koordinálása. Az alvállalkozók tevékenységét a Vállalkozó folyamatosan ellenőrzi, az általuk végzett részmunkákat átveszi</w:t>
      </w:r>
      <w:r w:rsidR="004D60DB">
        <w:rPr>
          <w:rFonts w:ascii="Verdana" w:hAnsi="Verdana"/>
          <w:sz w:val="20"/>
        </w:rPr>
        <w:t>,</w:t>
      </w:r>
      <w:r w:rsidR="006403E0" w:rsidRPr="002E5275">
        <w:rPr>
          <w:rFonts w:ascii="Verdana" w:hAnsi="Verdana"/>
          <w:sz w:val="20"/>
        </w:rPr>
        <w:t xml:space="preserve"> és azok ellenértékét kifizeti. A Vállalkozó köteles az alvállalkozókkal kötött szerződésekben – jelen szerződésben foglaltaknak megfelelő </w:t>
      </w:r>
      <w:r w:rsidR="004D60DB">
        <w:rPr>
          <w:rFonts w:ascii="Verdana" w:hAnsi="Verdana"/>
          <w:sz w:val="20"/>
        </w:rPr>
        <w:t>–</w:t>
      </w:r>
      <w:r w:rsidR="006403E0" w:rsidRPr="002E5275">
        <w:rPr>
          <w:rFonts w:ascii="Verdana" w:hAnsi="Verdana"/>
          <w:sz w:val="20"/>
        </w:rPr>
        <w:t xml:space="preserve"> szerződés</w:t>
      </w:r>
      <w:r w:rsidR="004D60DB">
        <w:rPr>
          <w:rFonts w:ascii="Verdana" w:hAnsi="Verdana"/>
          <w:sz w:val="20"/>
        </w:rPr>
        <w:t xml:space="preserve">i </w:t>
      </w:r>
      <w:r w:rsidR="006403E0" w:rsidRPr="002E5275">
        <w:rPr>
          <w:rFonts w:ascii="Verdana" w:hAnsi="Verdana"/>
          <w:sz w:val="20"/>
        </w:rPr>
        <w:t>biztosítékokat, szankciókat kikötni és az alvállalkozók szerződésszegése esetén velük szemben a jogkövetkezményeket érvényesíteni.</w:t>
      </w:r>
    </w:p>
    <w:p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A7420E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 xml:space="preserve">A Vállalkozó </w:t>
      </w:r>
      <w:r w:rsidRPr="002E5275">
        <w:rPr>
          <w:rFonts w:ascii="Verdana" w:hAnsi="Verdana"/>
          <w:sz w:val="20"/>
        </w:rPr>
        <w:t xml:space="preserve">köteles a </w:t>
      </w:r>
      <w:r w:rsidR="003D7C14" w:rsidRPr="002E5275">
        <w:rPr>
          <w:rFonts w:ascii="Verdana" w:hAnsi="Verdana"/>
          <w:sz w:val="20"/>
        </w:rPr>
        <w:t xml:space="preserve">munkáját időben úgy végezni </w:t>
      </w:r>
      <w:r w:rsidR="00A701E3">
        <w:rPr>
          <w:rFonts w:ascii="Verdana" w:hAnsi="Verdana"/>
          <w:sz w:val="20"/>
        </w:rPr>
        <w:t>és</w:t>
      </w:r>
      <w:r w:rsidR="003D7C14" w:rsidRPr="002E5275">
        <w:rPr>
          <w:rFonts w:ascii="Verdana" w:hAnsi="Verdana"/>
          <w:sz w:val="20"/>
        </w:rPr>
        <w:t xml:space="preserve"> szervezni, </w:t>
      </w:r>
      <w:r w:rsidR="006E1ECD" w:rsidRPr="00822635">
        <w:rPr>
          <w:rFonts w:ascii="Verdana" w:hAnsi="Verdana"/>
          <w:sz w:val="20"/>
        </w:rPr>
        <w:t xml:space="preserve">a Kivitelezést </w:t>
      </w:r>
      <w:r w:rsidRPr="002E5275">
        <w:rPr>
          <w:rFonts w:ascii="Verdana" w:hAnsi="Verdana"/>
          <w:sz w:val="20"/>
        </w:rPr>
        <w:t xml:space="preserve">úgy koordinálni és az esetleges döntéseket a Megrendelőtől úgy megkövetelni, hogy a </w:t>
      </w:r>
      <w:r w:rsidR="003D7C14" w:rsidRPr="002E5275">
        <w:rPr>
          <w:rFonts w:ascii="Verdana" w:hAnsi="Verdana"/>
          <w:sz w:val="20"/>
        </w:rPr>
        <w:t>Kivitelezés késlekedés nélkül megkezdhető</w:t>
      </w:r>
      <w:r w:rsidRPr="002E5275">
        <w:rPr>
          <w:rFonts w:ascii="Verdana" w:hAnsi="Verdana"/>
          <w:sz w:val="20"/>
        </w:rPr>
        <w:t xml:space="preserve"> és </w:t>
      </w:r>
      <w:r w:rsidR="003D7C14" w:rsidRPr="002E5275">
        <w:rPr>
          <w:rFonts w:ascii="Verdana" w:hAnsi="Verdana"/>
          <w:sz w:val="20"/>
        </w:rPr>
        <w:t>folyamatosan megszakítás nélkül végezhető legyen</w:t>
      </w:r>
      <w:r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E769A2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E32ED9">
        <w:rPr>
          <w:rFonts w:ascii="Verdana" w:hAnsi="Verdana"/>
          <w:sz w:val="20"/>
        </w:rPr>
        <w:t xml:space="preserve">képviselője </w:t>
      </w:r>
      <w:r w:rsidRPr="002E5275">
        <w:rPr>
          <w:rFonts w:ascii="Verdana" w:hAnsi="Verdana"/>
          <w:sz w:val="20"/>
        </w:rPr>
        <w:t>köteles a teljesítés helyén</w:t>
      </w:r>
      <w:r w:rsidR="00A7420E" w:rsidRPr="002E5275">
        <w:rPr>
          <w:rFonts w:ascii="Verdana" w:hAnsi="Verdana"/>
          <w:sz w:val="20"/>
        </w:rPr>
        <w:t xml:space="preserve"> olyan gyakran jelen lenni, ahogy ezt a </w:t>
      </w:r>
      <w:r w:rsidRPr="002E5275">
        <w:rPr>
          <w:rFonts w:ascii="Verdana" w:hAnsi="Verdana"/>
          <w:sz w:val="20"/>
        </w:rPr>
        <w:t>Kivitelezés előírásszerű teljesítésére vo</w:t>
      </w:r>
      <w:r w:rsidR="00A7420E" w:rsidRPr="002E5275">
        <w:rPr>
          <w:rFonts w:ascii="Verdana" w:hAnsi="Verdana"/>
          <w:sz w:val="20"/>
        </w:rPr>
        <w:t>natkozó felelőssége, az építés folyamatának</w:t>
      </w:r>
      <w:r w:rsidRPr="002E5275">
        <w:rPr>
          <w:rFonts w:ascii="Verdana" w:hAnsi="Verdana"/>
          <w:sz w:val="20"/>
        </w:rPr>
        <w:t xml:space="preserve"> gondos ellenőrzése és a Megrendelővel való együttműködés egyébként</w:t>
      </w:r>
      <w:r w:rsidR="00092C33" w:rsidRPr="002E5275">
        <w:rPr>
          <w:rFonts w:ascii="Verdana" w:hAnsi="Verdana"/>
          <w:sz w:val="20"/>
        </w:rPr>
        <w:t xml:space="preserve"> megköveteli</w:t>
      </w:r>
      <w:r w:rsidR="003D7C14" w:rsidRPr="002E5275"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6A2396" w:rsidRPr="00822635" w:rsidRDefault="006E1EC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Kivitelezést </w:t>
      </w:r>
      <w:r w:rsidR="006A2396" w:rsidRPr="002E5275">
        <w:rPr>
          <w:rFonts w:ascii="Verdana" w:hAnsi="Verdana"/>
          <w:sz w:val="20"/>
        </w:rPr>
        <w:t>az alábbi</w:t>
      </w:r>
      <w:r w:rsidR="00822635">
        <w:rPr>
          <w:rFonts w:ascii="Verdana" w:hAnsi="Verdana"/>
          <w:sz w:val="20"/>
        </w:rPr>
        <w:t xml:space="preserve"> ütemezés</w:t>
      </w:r>
      <w:r w:rsidR="00822635" w:rsidRPr="00822635">
        <w:rPr>
          <w:rFonts w:ascii="Verdana" w:hAnsi="Verdana"/>
          <w:sz w:val="20"/>
        </w:rPr>
        <w:t xml:space="preserve"> </w:t>
      </w:r>
      <w:r w:rsidR="006A2396" w:rsidRPr="00822635">
        <w:rPr>
          <w:rFonts w:ascii="Verdana" w:hAnsi="Verdana"/>
          <w:sz w:val="20"/>
        </w:rPr>
        <w:t xml:space="preserve">szerint </w:t>
      </w:r>
      <w:r w:rsidR="00CF4A0D" w:rsidRPr="00822635">
        <w:rPr>
          <w:rFonts w:ascii="Verdana" w:hAnsi="Verdana"/>
          <w:sz w:val="20"/>
        </w:rPr>
        <w:t>201</w:t>
      </w:r>
      <w:r w:rsidR="009D6311">
        <w:rPr>
          <w:rFonts w:ascii="Verdana" w:hAnsi="Verdana"/>
          <w:sz w:val="20"/>
        </w:rPr>
        <w:t>6</w:t>
      </w:r>
      <w:r w:rsidR="00CF4A0D" w:rsidRPr="00822635">
        <w:rPr>
          <w:rFonts w:ascii="Verdana" w:hAnsi="Verdana"/>
          <w:sz w:val="20"/>
        </w:rPr>
        <w:t>.</w:t>
      </w:r>
      <w:proofErr w:type="gramStart"/>
      <w:r w:rsidR="00F41F61" w:rsidRPr="00822635">
        <w:rPr>
          <w:rFonts w:ascii="Verdana" w:hAnsi="Verdana"/>
          <w:sz w:val="20"/>
        </w:rPr>
        <w:t>…………….</w:t>
      </w:r>
      <w:proofErr w:type="gramEnd"/>
      <w:r w:rsidR="00F41F61" w:rsidRPr="00822635">
        <w:rPr>
          <w:rFonts w:ascii="Verdana" w:hAnsi="Verdana"/>
          <w:sz w:val="20"/>
        </w:rPr>
        <w:t xml:space="preserve"> </w:t>
      </w:r>
      <w:r w:rsidR="006A2396" w:rsidRPr="00822635">
        <w:rPr>
          <w:rFonts w:ascii="Verdana" w:hAnsi="Verdana"/>
          <w:sz w:val="20"/>
        </w:rPr>
        <w:t>vég</w:t>
      </w:r>
      <w:r w:rsidR="002E5275" w:rsidRPr="00822635">
        <w:rPr>
          <w:rFonts w:ascii="Verdana" w:hAnsi="Verdana"/>
          <w:sz w:val="20"/>
        </w:rPr>
        <w:t>határidőre köteles teljesíteni.</w:t>
      </w:r>
    </w:p>
    <w:p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822635" w:rsidRDefault="002E5275" w:rsidP="002E5275">
      <w:pPr>
        <w:numPr>
          <w:ilvl w:val="0"/>
          <w:numId w:val="20"/>
        </w:numPr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részhatáridő</w:t>
      </w:r>
      <w:proofErr w:type="gramStart"/>
      <w:r w:rsidRPr="00822635">
        <w:rPr>
          <w:rFonts w:ascii="Verdana" w:hAnsi="Verdana"/>
          <w:sz w:val="20"/>
        </w:rPr>
        <w:t>:…………………</w:t>
      </w:r>
      <w:proofErr w:type="gramEnd"/>
    </w:p>
    <w:p w:rsidR="009B3FB9" w:rsidRPr="00822635" w:rsidRDefault="002E5275" w:rsidP="002E5275">
      <w:pPr>
        <w:numPr>
          <w:ilvl w:val="0"/>
          <w:numId w:val="20"/>
        </w:numPr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részhatáridő</w:t>
      </w:r>
      <w:proofErr w:type="gramStart"/>
      <w:r w:rsidRPr="00822635">
        <w:rPr>
          <w:rFonts w:ascii="Verdana" w:hAnsi="Verdana"/>
          <w:sz w:val="20"/>
        </w:rPr>
        <w:t>:…………………</w:t>
      </w:r>
      <w:proofErr w:type="gramEnd"/>
    </w:p>
    <w:p w:rsidR="009B3FB9" w:rsidRPr="00822635" w:rsidRDefault="009B3FB9" w:rsidP="009B3FB9">
      <w:pPr>
        <w:ind w:left="705"/>
        <w:jc w:val="both"/>
        <w:rPr>
          <w:rFonts w:ascii="Verdana" w:hAnsi="Verdana"/>
          <w:sz w:val="20"/>
        </w:rPr>
      </w:pPr>
    </w:p>
    <w:p w:rsidR="002E5275" w:rsidRPr="00822635" w:rsidRDefault="002E5275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A Felek jelen szerződés teljesítése során kölcsönösen együttműködve kötelesek eljárni, és kötelesek egymást minden olyan körülményről haladéktalanul tájékoztatni, amely a Kivitelezést bármilyen módon befolyásolhatja.</w:t>
      </w:r>
    </w:p>
    <w:p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A Kivitelezés</w:t>
      </w:r>
      <w:r w:rsidR="00CF4A0D" w:rsidRPr="00822635">
        <w:rPr>
          <w:rFonts w:ascii="Verdana" w:hAnsi="Verdana"/>
          <w:sz w:val="20"/>
        </w:rPr>
        <w:t xml:space="preserve"> megtörténtét a Felek</w:t>
      </w:r>
      <w:r w:rsidR="006913E2">
        <w:rPr>
          <w:rFonts w:ascii="Verdana" w:hAnsi="Verdana"/>
          <w:sz w:val="20"/>
        </w:rPr>
        <w:t xml:space="preserve"> 3 példányban</w:t>
      </w:r>
      <w:r w:rsidR="00CF4A0D" w:rsidRPr="00822635">
        <w:rPr>
          <w:rFonts w:ascii="Verdana" w:hAnsi="Verdana"/>
          <w:sz w:val="20"/>
        </w:rPr>
        <w:t xml:space="preserve"> </w:t>
      </w:r>
      <w:r w:rsidR="009B6223" w:rsidRPr="00822635">
        <w:rPr>
          <w:rFonts w:ascii="Verdana" w:hAnsi="Verdana"/>
          <w:sz w:val="20"/>
        </w:rPr>
        <w:t>átadás-átvétel</w:t>
      </w:r>
      <w:r w:rsidR="00907981" w:rsidRPr="00822635">
        <w:rPr>
          <w:rFonts w:ascii="Verdana" w:hAnsi="Verdana"/>
          <w:sz w:val="20"/>
        </w:rPr>
        <w:t>i</w:t>
      </w:r>
      <w:r w:rsidR="00CF4A0D" w:rsidRPr="00822635">
        <w:rPr>
          <w:rFonts w:ascii="Verdana" w:hAnsi="Verdana"/>
          <w:sz w:val="20"/>
        </w:rPr>
        <w:t xml:space="preserve"> jegyzőkönyvben</w:t>
      </w:r>
      <w:r w:rsidR="00CF4A0D" w:rsidRPr="002E5275">
        <w:rPr>
          <w:rFonts w:ascii="Verdana" w:hAnsi="Verdana"/>
          <w:sz w:val="20"/>
        </w:rPr>
        <w:t xml:space="preserve"> </w:t>
      </w:r>
      <w:r w:rsidR="00E713F3">
        <w:rPr>
          <w:rFonts w:ascii="Verdana" w:hAnsi="Verdana"/>
          <w:sz w:val="20"/>
        </w:rPr>
        <w:t xml:space="preserve">(e-jegyzőkönyvben) </w:t>
      </w:r>
      <w:r w:rsidR="00CF4A0D" w:rsidRPr="002E5275">
        <w:rPr>
          <w:rFonts w:ascii="Verdana" w:hAnsi="Verdana"/>
          <w:sz w:val="20"/>
        </w:rPr>
        <w:t>rögz</w:t>
      </w:r>
      <w:r w:rsidR="00E2315B">
        <w:rPr>
          <w:rFonts w:ascii="Verdana" w:hAnsi="Verdana"/>
          <w:sz w:val="20"/>
        </w:rPr>
        <w:t>ítik, amelyet mindkét fél aláír</w:t>
      </w:r>
      <w:r w:rsidR="006913E2" w:rsidRPr="002E5275">
        <w:rPr>
          <w:rFonts w:ascii="Verdana" w:hAnsi="Verdana"/>
          <w:sz w:val="20"/>
        </w:rPr>
        <w:t>.</w:t>
      </w:r>
      <w:r w:rsidR="006913E2">
        <w:rPr>
          <w:rFonts w:ascii="Verdana" w:hAnsi="Verdana"/>
          <w:sz w:val="20"/>
        </w:rPr>
        <w:t xml:space="preserve"> Az átadás-átvételi jegyzőkönyv aláírására jogosult személy a Megrendelő </w:t>
      </w:r>
      <w:proofErr w:type="gramStart"/>
      <w:r w:rsidR="006913E2">
        <w:rPr>
          <w:rFonts w:ascii="Verdana" w:hAnsi="Verdana"/>
          <w:sz w:val="20"/>
        </w:rPr>
        <w:t>részéről …</w:t>
      </w:r>
      <w:proofErr w:type="gramEnd"/>
      <w:r w:rsidR="006913E2">
        <w:rPr>
          <w:rFonts w:ascii="Verdana" w:hAnsi="Verdana"/>
          <w:sz w:val="20"/>
        </w:rPr>
        <w:t>……………… építési műszaki ellenőr.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4C2107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742E8D">
        <w:rPr>
          <w:rFonts w:ascii="Verdana" w:hAnsi="Verdana"/>
          <w:sz w:val="20"/>
        </w:rPr>
        <w:t xml:space="preserve">A Megrendelő az átvételt kizárólag olyan hiba vagy hiányosság esetén jogosult megtagadni, amely a rendeltetésszerű használatot </w:t>
      </w:r>
      <w:r>
        <w:rPr>
          <w:rFonts w:ascii="Verdana" w:hAnsi="Verdana"/>
          <w:sz w:val="20"/>
        </w:rPr>
        <w:t>akadályozza</w:t>
      </w:r>
      <w:r w:rsidRPr="00742E8D">
        <w:rPr>
          <w:rFonts w:ascii="Verdana" w:hAnsi="Verdana"/>
          <w:sz w:val="20"/>
        </w:rPr>
        <w:t>. Amennyiben</w:t>
      </w:r>
      <w:r>
        <w:rPr>
          <w:rFonts w:ascii="Verdana" w:hAnsi="Verdana"/>
          <w:sz w:val="20"/>
        </w:rPr>
        <w:t xml:space="preserve"> a Megrendelő az </w:t>
      </w:r>
      <w:r w:rsidR="009B6223">
        <w:rPr>
          <w:rFonts w:ascii="Verdana" w:hAnsi="Verdana"/>
          <w:sz w:val="20"/>
        </w:rPr>
        <w:t>átadás-átvétel</w:t>
      </w:r>
      <w:r>
        <w:rPr>
          <w:rFonts w:ascii="Verdana" w:hAnsi="Verdana"/>
          <w:sz w:val="20"/>
        </w:rPr>
        <w:t xml:space="preserve">i jegyzőkönyvet </w:t>
      </w:r>
      <w:r w:rsidR="00E713F3">
        <w:rPr>
          <w:rFonts w:ascii="Verdana" w:hAnsi="Verdana"/>
          <w:sz w:val="20"/>
        </w:rPr>
        <w:t xml:space="preserve">(e-jegyzőkönyv) </w:t>
      </w:r>
      <w:r>
        <w:rPr>
          <w:rFonts w:ascii="Verdana" w:hAnsi="Verdana"/>
          <w:sz w:val="20"/>
        </w:rPr>
        <w:t xml:space="preserve">a fentiek ellenére nem </w:t>
      </w:r>
      <w:r w:rsidRPr="00742E8D">
        <w:rPr>
          <w:rFonts w:ascii="Verdana" w:hAnsi="Verdana"/>
          <w:sz w:val="20"/>
        </w:rPr>
        <w:t xml:space="preserve">írja alá, azonban a Kivitelezést ténylegesen használatba veszi, az a használatbavétel napján minden jogkövetkezmény tekintetében átvettnek tekintendő. A Kivitelezés olyan hibáját vagy hiányosságát, amelynek elhárítását a Vállalkozó megfelelő határidőben vállalja, a Felek a határidő megjelölésével </w:t>
      </w:r>
      <w:r w:rsidRPr="0055592C">
        <w:rPr>
          <w:rFonts w:ascii="Verdana" w:hAnsi="Verdana"/>
          <w:sz w:val="20"/>
        </w:rPr>
        <w:t xml:space="preserve">feltüntetik az </w:t>
      </w:r>
      <w:r w:rsidR="009B6223">
        <w:rPr>
          <w:rFonts w:ascii="Verdana" w:hAnsi="Verdana"/>
          <w:sz w:val="20"/>
        </w:rPr>
        <w:t>átadás-átvétel</w:t>
      </w:r>
      <w:r w:rsidRPr="0055592C">
        <w:rPr>
          <w:rFonts w:ascii="Verdana" w:hAnsi="Verdana"/>
          <w:sz w:val="20"/>
        </w:rPr>
        <w:t xml:space="preserve">i </w:t>
      </w:r>
      <w:r w:rsidRPr="0055592C">
        <w:rPr>
          <w:rFonts w:ascii="Verdana" w:hAnsi="Verdana"/>
          <w:sz w:val="20"/>
        </w:rPr>
        <w:lastRenderedPageBreak/>
        <w:t>jegyzőkönyvben</w:t>
      </w:r>
      <w:r w:rsidR="00E713F3">
        <w:rPr>
          <w:rFonts w:ascii="Verdana" w:hAnsi="Verdana"/>
          <w:sz w:val="20"/>
        </w:rPr>
        <w:t xml:space="preserve"> (e-jegyzőkönyvben)</w:t>
      </w:r>
      <w:r w:rsidRPr="0055592C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A</w:t>
      </w:r>
      <w:r w:rsidRPr="0055592C">
        <w:rPr>
          <w:rFonts w:ascii="Verdana" w:hAnsi="Verdana"/>
          <w:sz w:val="20"/>
        </w:rPr>
        <w:t xml:space="preserve"> hiba </w:t>
      </w:r>
      <w:r>
        <w:rPr>
          <w:rFonts w:ascii="Verdana" w:hAnsi="Verdana"/>
          <w:sz w:val="20"/>
        </w:rPr>
        <w:t>vagy</w:t>
      </w:r>
      <w:r w:rsidRPr="0055592C">
        <w:rPr>
          <w:rFonts w:ascii="Verdana" w:hAnsi="Verdana"/>
          <w:sz w:val="20"/>
        </w:rPr>
        <w:t xml:space="preserve"> hiányosság elhárításáig a Megrendelő jogosult a vállalkozási díj arányos részét visszatartani</w:t>
      </w:r>
      <w:r>
        <w:rPr>
          <w:rFonts w:ascii="Verdana" w:hAnsi="Verdana"/>
          <w:sz w:val="20"/>
        </w:rPr>
        <w:t>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742E8D" w:rsidRDefault="00742E8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sikeres </w:t>
      </w:r>
      <w:r w:rsidR="009B6223">
        <w:rPr>
          <w:rFonts w:ascii="Verdana" w:hAnsi="Verdana"/>
          <w:sz w:val="20"/>
        </w:rPr>
        <w:t xml:space="preserve">átadás-átvétel </w:t>
      </w:r>
      <w:r w:rsidRPr="002E5275">
        <w:rPr>
          <w:rFonts w:ascii="Verdana" w:hAnsi="Verdana"/>
          <w:sz w:val="20"/>
        </w:rPr>
        <w:t>feltételei a következők: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D306E0" w:rsidRDefault="002E5275" w:rsidP="002E5275">
      <w:pPr>
        <w:numPr>
          <w:ilvl w:val="0"/>
          <w:numId w:val="18"/>
        </w:numPr>
        <w:tabs>
          <w:tab w:val="left" w:pos="851"/>
        </w:tabs>
        <w:ind w:left="851" w:hanging="295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a Kivitelezési munka szerződésszerű megvalósítása,</w:t>
      </w:r>
    </w:p>
    <w:p w:rsidR="002E5275" w:rsidRPr="00D306E0" w:rsidRDefault="002E5275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az előírt szabványoknak, specifikációknak és a műszaki követelményeknek való megfelelés,</w:t>
      </w:r>
    </w:p>
    <w:p w:rsidR="00E713F3" w:rsidRPr="00D306E0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55592C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Kivitelezési eredményeként létrejött, a</w:t>
      </w:r>
      <w:r w:rsidRPr="00D306E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</w:t>
      </w:r>
      <w:r w:rsidRPr="00D306E0">
        <w:rPr>
          <w:rFonts w:ascii="Verdana" w:hAnsi="Verdana"/>
          <w:sz w:val="20"/>
        </w:rPr>
        <w:t xml:space="preserve">étesítmény fenntartásához és működéséhez </w:t>
      </w:r>
      <w:r>
        <w:rPr>
          <w:rFonts w:ascii="Verdana" w:hAnsi="Verdana"/>
          <w:sz w:val="20"/>
        </w:rPr>
        <w:t xml:space="preserve">vagy a használatbavételi engedély vagy tudomásul vétel megkéréséhez </w:t>
      </w:r>
      <w:r w:rsidRPr="00D306E0">
        <w:rPr>
          <w:rFonts w:ascii="Verdana" w:hAnsi="Verdana"/>
          <w:sz w:val="20"/>
        </w:rPr>
        <w:t>szükséges alábbi magyar nyelvű jegyzőkönyvek és műszaki dokumentációk átadása:</w:t>
      </w:r>
    </w:p>
    <w:p w:rsidR="00E713F3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kivitelezési és megvalósulási dokumentáció,</w:t>
      </w:r>
    </w:p>
    <w:p w:rsidR="00E713F3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2 pld. szabványossági, érintésvédelmi, villámvédelmi, szigetelés ellenállás mérési jegyzőkönyv,</w:t>
      </w:r>
    </w:p>
    <w:p w:rsidR="00E713F3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építési-bontási hulladék tárolására, elszállítására vonatkozó hulladék-nyilvántartó lap,</w:t>
      </w:r>
    </w:p>
    <w:p w:rsidR="00E713F3" w:rsidRDefault="00E713F3" w:rsidP="00E713F3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felelős műszaki vezetői nyilatkozat,</w:t>
      </w:r>
    </w:p>
    <w:p w:rsidR="00E713F3" w:rsidRPr="004D78F0" w:rsidRDefault="00E713F3" w:rsidP="00E713F3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elektronikus építési </w:t>
      </w:r>
      <w:proofErr w:type="gramStart"/>
      <w:r>
        <w:rPr>
          <w:rFonts w:ascii="Verdana" w:hAnsi="Verdana"/>
          <w:sz w:val="20"/>
        </w:rPr>
        <w:t>napló összesítő</w:t>
      </w:r>
      <w:proofErr w:type="gramEnd"/>
      <w:r>
        <w:rPr>
          <w:rFonts w:ascii="Verdana" w:hAnsi="Verdana"/>
          <w:sz w:val="20"/>
        </w:rPr>
        <w:t xml:space="preserve"> lapja,</w:t>
      </w:r>
    </w:p>
    <w:p w:rsidR="00E713F3" w:rsidRPr="00D306E0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1 pld. kivitelezői szabványossági nyilatkozat,</w:t>
      </w:r>
    </w:p>
    <w:p w:rsidR="00E713F3" w:rsidRPr="00D306E0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minőségi tanúsítások 1 pld-ban (építész, gépész, elektromos),</w:t>
      </w:r>
    </w:p>
    <w:p w:rsidR="00E713F3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beépített anyagokra vonatkozó mű- és anyagbizonylatok 1 pld-ban,</w:t>
      </w:r>
    </w:p>
    <w:p w:rsidR="00E713F3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gépkönyvek, kezelési</w:t>
      </w:r>
      <w:r>
        <w:rPr>
          <w:rFonts w:ascii="Verdana" w:hAnsi="Verdana"/>
          <w:sz w:val="20"/>
        </w:rPr>
        <w:t>, használati</w:t>
      </w:r>
      <w:r w:rsidRPr="002E527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és karbantartási </w:t>
      </w:r>
      <w:r w:rsidRPr="002E5275">
        <w:rPr>
          <w:rFonts w:ascii="Verdana" w:hAnsi="Verdana"/>
          <w:sz w:val="20"/>
        </w:rPr>
        <w:t xml:space="preserve">utasítások, </w:t>
      </w:r>
      <w:r>
        <w:rPr>
          <w:rFonts w:ascii="Verdana" w:hAnsi="Verdana"/>
          <w:sz w:val="20"/>
        </w:rPr>
        <w:t xml:space="preserve">jótállási </w:t>
      </w:r>
      <w:r w:rsidRPr="002E5275">
        <w:rPr>
          <w:rFonts w:ascii="Verdana" w:hAnsi="Verdana"/>
          <w:sz w:val="20"/>
        </w:rPr>
        <w:t>jegyek 1 pld-ban</w:t>
      </w:r>
    </w:p>
    <w:p w:rsidR="00E713F3" w:rsidRPr="002E5275" w:rsidRDefault="00E713F3" w:rsidP="00E33CA0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jogszabály által előírt teljesítmény-nyilatkozatok</w:t>
      </w:r>
      <w:r w:rsidRPr="002E5275">
        <w:rPr>
          <w:rFonts w:ascii="Verdana" w:hAnsi="Verdana"/>
          <w:sz w:val="20"/>
        </w:rPr>
        <w:t>.</w:t>
      </w:r>
    </w:p>
    <w:p w:rsidR="002E5275" w:rsidRDefault="002E5275" w:rsidP="00591D41">
      <w:pPr>
        <w:tabs>
          <w:tab w:val="left" w:pos="993"/>
        </w:tabs>
        <w:ind w:left="567"/>
        <w:rPr>
          <w:rFonts w:ascii="Verdana" w:hAnsi="Verdana"/>
          <w:sz w:val="20"/>
        </w:rPr>
      </w:pPr>
    </w:p>
    <w:p w:rsidR="007549B5" w:rsidRDefault="007549B5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jelen szerződésben rögzített Kivitelezést határidőben teljesíti amennyiben az arra vonatkozó </w:t>
      </w:r>
      <w:r>
        <w:rPr>
          <w:rFonts w:ascii="Verdana" w:hAnsi="Verdana"/>
          <w:sz w:val="20"/>
        </w:rPr>
        <w:t>átadás-átvétel</w:t>
      </w:r>
      <w:r w:rsidRPr="002E5275">
        <w:rPr>
          <w:rFonts w:ascii="Verdana" w:hAnsi="Verdana"/>
          <w:sz w:val="20"/>
        </w:rPr>
        <w:t xml:space="preserve">i jegyzőkönyv </w:t>
      </w:r>
      <w:r w:rsidR="00E713F3">
        <w:rPr>
          <w:rFonts w:ascii="Verdana" w:hAnsi="Verdana"/>
          <w:sz w:val="20"/>
        </w:rPr>
        <w:t xml:space="preserve">(e-jegyzőkönyv) </w:t>
      </w:r>
      <w:r w:rsidRPr="002E5275">
        <w:rPr>
          <w:rFonts w:ascii="Verdana" w:hAnsi="Verdana"/>
          <w:sz w:val="20"/>
        </w:rPr>
        <w:t>aláírása jelen szerződésben foglalt teljesítési határidőben megtörténik. Vállalkozó a munkaterületet</w:t>
      </w:r>
      <w:r>
        <w:rPr>
          <w:rFonts w:ascii="Verdana" w:hAnsi="Verdana"/>
          <w:sz w:val="20"/>
        </w:rPr>
        <w:t xml:space="preserve"> és azon belül a Kivitelezést</w:t>
      </w:r>
      <w:r w:rsidRPr="002E5275">
        <w:rPr>
          <w:rFonts w:ascii="Verdana" w:hAnsi="Verdana"/>
          <w:sz w:val="20"/>
        </w:rPr>
        <w:t xml:space="preserve"> a sikeres </w:t>
      </w:r>
      <w:r>
        <w:rPr>
          <w:rFonts w:ascii="Verdana" w:hAnsi="Verdana"/>
          <w:sz w:val="20"/>
        </w:rPr>
        <w:t>átadás-átvétel</w:t>
      </w:r>
      <w:r w:rsidRPr="002E5275">
        <w:rPr>
          <w:rFonts w:ascii="Verdana" w:hAnsi="Verdana"/>
          <w:sz w:val="20"/>
        </w:rPr>
        <w:t xml:space="preserve">t követően, a vállalkozási díj teljes kiegyenlítését követően köteles a Megrendelőnek </w:t>
      </w:r>
      <w:r>
        <w:rPr>
          <w:rFonts w:ascii="Verdana" w:hAnsi="Verdana"/>
          <w:sz w:val="20"/>
        </w:rPr>
        <w:t xml:space="preserve">birtokba </w:t>
      </w:r>
      <w:r w:rsidRPr="002E5275">
        <w:rPr>
          <w:rFonts w:ascii="Verdana" w:hAnsi="Verdana"/>
          <w:sz w:val="20"/>
        </w:rPr>
        <w:t>adni.</w:t>
      </w:r>
      <w:r>
        <w:rPr>
          <w:rFonts w:ascii="Verdana" w:hAnsi="Verdana"/>
          <w:sz w:val="20"/>
        </w:rPr>
        <w:t xml:space="preserve"> Ezen átadást a felek jegyzőkönyvben </w:t>
      </w:r>
      <w:r w:rsidR="00E713F3">
        <w:rPr>
          <w:rFonts w:ascii="Verdana" w:hAnsi="Verdana"/>
          <w:sz w:val="20"/>
        </w:rPr>
        <w:t xml:space="preserve">(e-naplóban) </w:t>
      </w:r>
      <w:r>
        <w:rPr>
          <w:rFonts w:ascii="Verdana" w:hAnsi="Verdana"/>
          <w:sz w:val="20"/>
        </w:rPr>
        <w:t>rögzítik.</w:t>
      </w:r>
      <w:r w:rsidR="00816216" w:rsidRPr="00C45998">
        <w:rPr>
          <w:rFonts w:ascii="Verdana" w:hAnsi="Verdana"/>
          <w:sz w:val="20"/>
        </w:rPr>
        <w:t xml:space="preserve"> </w:t>
      </w:r>
    </w:p>
    <w:p w:rsidR="007549B5" w:rsidRDefault="007549B5" w:rsidP="00353602">
      <w:pPr>
        <w:jc w:val="both"/>
        <w:rPr>
          <w:rFonts w:ascii="Verdana" w:hAnsi="Verdana"/>
          <w:sz w:val="20"/>
        </w:rPr>
      </w:pPr>
    </w:p>
    <w:p w:rsidR="00A6291B" w:rsidRDefault="007549B5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8C18BC">
        <w:rPr>
          <w:rFonts w:ascii="Verdana" w:hAnsi="Verdana"/>
          <w:sz w:val="20"/>
        </w:rPr>
        <w:t xml:space="preserve">az átadás-átvétel során felmerült hibák, hiányosságok kijavítását, és a teljesítésigazolás (e-teljesítésigazolás) kiadását követően </w:t>
      </w:r>
      <w:r w:rsidR="008C18BC" w:rsidRPr="002E5275">
        <w:rPr>
          <w:rFonts w:ascii="Verdana" w:hAnsi="Verdana"/>
          <w:sz w:val="20"/>
        </w:rPr>
        <w:t xml:space="preserve">a teljes vállalkozási díj kiegyenlítésének megtörténtéig a már Megrendelő által </w:t>
      </w:r>
      <w:r w:rsidR="008C18BC">
        <w:rPr>
          <w:rFonts w:ascii="Verdana" w:hAnsi="Verdana"/>
          <w:sz w:val="20"/>
        </w:rPr>
        <w:t>írásban elismerten elkészült</w:t>
      </w:r>
      <w:r w:rsidR="008C18BC" w:rsidRPr="002E5275">
        <w:rPr>
          <w:rFonts w:ascii="Verdana" w:hAnsi="Verdana"/>
          <w:sz w:val="20"/>
        </w:rPr>
        <w:t xml:space="preserve"> </w:t>
      </w:r>
      <w:r w:rsidR="008C18BC">
        <w:rPr>
          <w:rFonts w:ascii="Verdana" w:hAnsi="Verdana"/>
          <w:sz w:val="20"/>
        </w:rPr>
        <w:t xml:space="preserve">Kivitelezés és a munkaterület </w:t>
      </w:r>
      <w:r w:rsidR="008C18BC" w:rsidRPr="002E5275">
        <w:rPr>
          <w:rFonts w:ascii="Verdana" w:hAnsi="Verdana"/>
          <w:sz w:val="20"/>
        </w:rPr>
        <w:t xml:space="preserve">Megrendelő birtokába adását </w:t>
      </w:r>
      <w:r w:rsidR="008C18BC">
        <w:rPr>
          <w:rFonts w:ascii="Verdana" w:hAnsi="Verdana"/>
          <w:sz w:val="20"/>
        </w:rPr>
        <w:t xml:space="preserve">a 191/2009. Korm. rendelet 33.§ (4) alapján </w:t>
      </w:r>
      <w:r w:rsidR="008C18BC" w:rsidRPr="002E5275">
        <w:rPr>
          <w:rFonts w:ascii="Verdana" w:hAnsi="Verdana"/>
          <w:sz w:val="20"/>
        </w:rPr>
        <w:t>megtagadhatja, ilyen esetben a Kivitelezés</w:t>
      </w:r>
      <w:r w:rsidR="008C18BC">
        <w:rPr>
          <w:rFonts w:ascii="Verdana" w:hAnsi="Verdana"/>
          <w:sz w:val="20"/>
        </w:rPr>
        <w:t>ért</w:t>
      </w:r>
      <w:r w:rsidR="008C18BC" w:rsidRPr="002E5275">
        <w:rPr>
          <w:rFonts w:ascii="Verdana" w:hAnsi="Verdana"/>
          <w:sz w:val="20"/>
        </w:rPr>
        <w:t xml:space="preserve"> a Vállalkozó</w:t>
      </w:r>
      <w:r w:rsidR="008C18BC">
        <w:rPr>
          <w:rFonts w:ascii="Verdana" w:hAnsi="Verdana"/>
          <w:sz w:val="20"/>
        </w:rPr>
        <w:t xml:space="preserve"> a megbízás nélküli ügyvitel szabályai szerint felel</w:t>
      </w:r>
      <w:r w:rsidR="008C18BC" w:rsidRPr="002E5275">
        <w:rPr>
          <w:rFonts w:ascii="Verdana" w:hAnsi="Verdana"/>
          <w:sz w:val="20"/>
        </w:rPr>
        <w:t>, az őrzés költségei és a kárveszély viselése a Megrendelőt terheli.</w:t>
      </w:r>
      <w:r w:rsidR="008C18BC">
        <w:rPr>
          <w:rFonts w:ascii="Verdana" w:hAnsi="Verdana"/>
          <w:sz w:val="20"/>
        </w:rPr>
        <w:t xml:space="preserve"> </w:t>
      </w:r>
    </w:p>
    <w:p w:rsidR="002E5275" w:rsidRDefault="002E5275" w:rsidP="007549B5">
      <w:pPr>
        <w:jc w:val="both"/>
        <w:rPr>
          <w:rFonts w:ascii="Verdana" w:hAnsi="Verdana"/>
          <w:sz w:val="20"/>
        </w:rPr>
      </w:pPr>
    </w:p>
    <w:p w:rsidR="008C2AA3" w:rsidRDefault="008C2AA3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használatbavételi engedély</w:t>
      </w:r>
      <w:r w:rsidR="009D6311">
        <w:rPr>
          <w:rFonts w:ascii="Verdana" w:hAnsi="Verdana"/>
          <w:sz w:val="20"/>
        </w:rPr>
        <w:t xml:space="preserve">, vagy a </w:t>
      </w:r>
      <w:r w:rsidR="009D6311" w:rsidRPr="00BD6027">
        <w:rPr>
          <w:rFonts w:ascii="Verdana" w:hAnsi="Verdana"/>
          <w:sz w:val="20"/>
        </w:rPr>
        <w:t>bejelentéshez kötött épület felépítésének megtörténtéről szóló hatósági bizonyítvány</w:t>
      </w:r>
      <w:r>
        <w:rPr>
          <w:rFonts w:ascii="Verdana" w:hAnsi="Verdana"/>
          <w:sz w:val="20"/>
        </w:rPr>
        <w:t xml:space="preserve"> megszerzése</w:t>
      </w:r>
      <w:r w:rsidR="009D6311">
        <w:rPr>
          <w:rFonts w:ascii="Verdana" w:hAnsi="Verdana"/>
          <w:sz w:val="20"/>
        </w:rPr>
        <w:t>, vagy a használatbavétel tudomásulvétele iránti kérelem benyújtása a</w:t>
      </w:r>
      <w:r>
        <w:rPr>
          <w:rFonts w:ascii="Verdana" w:hAnsi="Verdana"/>
          <w:sz w:val="20"/>
        </w:rPr>
        <w:t xml:space="preserve"> Megrendelő feladata és felelőssége, Vállalkozó azonban köteles a szükséges dokumentumok beszerzése során jóhiszeműen együttműködni a Megrendelővel.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Pr="00AB550C" w:rsidRDefault="005E184D" w:rsidP="002229BA">
      <w:pPr>
        <w:numPr>
          <w:ilvl w:val="6"/>
          <w:numId w:val="35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Amennyiben pótmunka elvégzése válik szükségessé a Megrendelő részéről, annak pontos feltételeiről a Felek külön írásban állapodnak meg. </w:t>
      </w:r>
      <w:r w:rsidR="00DA10CE" w:rsidRPr="002E5275">
        <w:rPr>
          <w:rFonts w:ascii="Verdana" w:hAnsi="Verdana"/>
          <w:sz w:val="20"/>
        </w:rPr>
        <w:t xml:space="preserve">Pótmunkának minősülnek azon munkák, amelyek nem képezik az I. pont </w:t>
      </w:r>
      <w:r w:rsidR="00F5543E">
        <w:rPr>
          <w:rFonts w:ascii="Verdana" w:hAnsi="Verdana"/>
          <w:sz w:val="20"/>
        </w:rPr>
        <w:t>és</w:t>
      </w:r>
      <w:r w:rsidR="00DA10CE" w:rsidRPr="002E5275">
        <w:rPr>
          <w:rFonts w:ascii="Verdana" w:hAnsi="Verdana"/>
          <w:sz w:val="20"/>
        </w:rPr>
        <w:t xml:space="preserve"> az 1. sz. melléklet é</w:t>
      </w:r>
      <w:r w:rsidR="002E5275">
        <w:rPr>
          <w:rFonts w:ascii="Verdana" w:hAnsi="Verdana"/>
          <w:sz w:val="20"/>
        </w:rPr>
        <w:t>rtelmében a Kivitelezés részét</w:t>
      </w:r>
      <w:r w:rsidR="008C18BC">
        <w:rPr>
          <w:rFonts w:ascii="Verdana" w:hAnsi="Verdana"/>
          <w:sz w:val="20"/>
        </w:rPr>
        <w:t xml:space="preserve">, </w:t>
      </w:r>
      <w:r w:rsidR="008C18BC" w:rsidRPr="009C6076">
        <w:rPr>
          <w:rFonts w:ascii="Verdana" w:hAnsi="Verdana"/>
          <w:sz w:val="20"/>
        </w:rPr>
        <w:t xml:space="preserve">és amelyek elvégzése nem teszi a Vállalkozó feladatát aránytalanul terhesebbé. </w:t>
      </w:r>
      <w:r w:rsidR="006C12C7" w:rsidRPr="00C079C9">
        <w:rPr>
          <w:rFonts w:ascii="Verdana" w:hAnsi="Verdana"/>
          <w:sz w:val="20"/>
        </w:rPr>
        <w:t xml:space="preserve">A felmerülő pótmunkákra vonatkozó vállalkozási díjat a felek a 2. sz. mellékletében foglalt </w:t>
      </w:r>
      <w:r w:rsidR="00185763" w:rsidRPr="002532C8">
        <w:rPr>
          <w:rFonts w:ascii="Verdana" w:hAnsi="Verdana"/>
          <w:sz w:val="20"/>
        </w:rPr>
        <w:t xml:space="preserve">Költségvetésben </w:t>
      </w:r>
      <w:r w:rsidR="006C12C7" w:rsidRPr="002532C8">
        <w:rPr>
          <w:rFonts w:ascii="Verdana" w:hAnsi="Verdana"/>
          <w:sz w:val="20"/>
        </w:rPr>
        <w:t>foglalt egységárak alapján állapítják meg.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Pr="00B6103B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V.</w:t>
      </w:r>
      <w:r>
        <w:rPr>
          <w:rFonts w:ascii="Verdana" w:hAnsi="Verdana"/>
          <w:b/>
          <w:sz w:val="20"/>
        </w:rPr>
        <w:tab/>
      </w:r>
      <w:r w:rsidR="00F7240A" w:rsidRPr="00B6103B">
        <w:rPr>
          <w:rFonts w:ascii="Verdana" w:hAnsi="Verdana"/>
          <w:b/>
          <w:sz w:val="20"/>
        </w:rPr>
        <w:t>Késedelem, hibás</w:t>
      </w:r>
      <w:r w:rsidR="002E5275" w:rsidRPr="00B6103B">
        <w:rPr>
          <w:rFonts w:ascii="Verdana" w:hAnsi="Verdana"/>
          <w:b/>
          <w:sz w:val="20"/>
        </w:rPr>
        <w:t xml:space="preserve"> teljesítés, jótállás, szavatosság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Kivitelezés késedelmes teljesítése </w:t>
      </w:r>
      <w:r w:rsidR="00546865">
        <w:rPr>
          <w:rFonts w:ascii="Verdana" w:hAnsi="Verdana"/>
          <w:sz w:val="20"/>
        </w:rPr>
        <w:t xml:space="preserve">– vagyis a véghatáridő elmulasztása - </w:t>
      </w:r>
      <w:r w:rsidRPr="002E5275">
        <w:rPr>
          <w:rFonts w:ascii="Verdana" w:hAnsi="Verdana"/>
          <w:sz w:val="20"/>
        </w:rPr>
        <w:t xml:space="preserve">esetén a Vállalkozó késedelmi kötbért köteles fizetni, melynek mértéke a Kivitelezés vállalkozási díjának </w:t>
      </w:r>
      <w:r w:rsidR="00FF54CB">
        <w:rPr>
          <w:rFonts w:ascii="Verdana" w:hAnsi="Verdana"/>
          <w:sz w:val="20"/>
        </w:rPr>
        <w:t xml:space="preserve">a késedelem idejére számított </w:t>
      </w:r>
      <w:r w:rsidRPr="002E5275">
        <w:rPr>
          <w:rFonts w:ascii="Verdana" w:hAnsi="Verdana"/>
          <w:sz w:val="20"/>
        </w:rPr>
        <w:t>heti …%-</w:t>
      </w:r>
      <w:proofErr w:type="gramStart"/>
      <w:r w:rsidRPr="002E5275">
        <w:rPr>
          <w:rFonts w:ascii="Verdana" w:hAnsi="Verdana"/>
          <w:sz w:val="20"/>
        </w:rPr>
        <w:t>a</w:t>
      </w:r>
      <w:proofErr w:type="gramEnd"/>
      <w:r w:rsidRPr="002E5275">
        <w:rPr>
          <w:rFonts w:ascii="Verdana" w:hAnsi="Verdana"/>
          <w:sz w:val="20"/>
        </w:rPr>
        <w:t>, de legfeljebb …. %.</w:t>
      </w:r>
      <w:r w:rsidR="00546865">
        <w:rPr>
          <w:rFonts w:ascii="Verdana" w:hAnsi="Verdana"/>
          <w:sz w:val="20"/>
        </w:rPr>
        <w:t xml:space="preserve"> </w:t>
      </w:r>
    </w:p>
    <w:p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:rsidR="002E5275" w:rsidRDefault="006E1ECD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Kivitelezés hibás teljesítése esetén a Megrendelő a késedelmi kötbérrel egyező mértékű kötbérre jogosult mindazon időtartamra vonatkozóan, amely alatt a Vállalkozó a hibát el nem hárítja.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0426BC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Kivitelezés meghiúsulása esetén a Vállalkozó a vállalkozási </w:t>
      </w:r>
      <w:proofErr w:type="gramStart"/>
      <w:r w:rsidRPr="002E5275">
        <w:rPr>
          <w:rFonts w:ascii="Verdana" w:hAnsi="Verdana"/>
          <w:sz w:val="20"/>
        </w:rPr>
        <w:t>díj ….</w:t>
      </w:r>
      <w:proofErr w:type="gramEnd"/>
      <w:r w:rsidRPr="002E5275">
        <w:rPr>
          <w:rFonts w:ascii="Verdana" w:hAnsi="Verdana"/>
          <w:sz w:val="20"/>
        </w:rPr>
        <w:t>%-val egyező összegű meghiúsulási kötbér fizetésére köteles.</w:t>
      </w:r>
    </w:p>
    <w:p w:rsidR="00546865" w:rsidRDefault="00546865" w:rsidP="00546865">
      <w:pPr>
        <w:jc w:val="both"/>
        <w:rPr>
          <w:rFonts w:ascii="Verdana" w:hAnsi="Verdana"/>
          <w:sz w:val="20"/>
        </w:rPr>
      </w:pPr>
    </w:p>
    <w:p w:rsidR="00546865" w:rsidRDefault="00546865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jogosult a fentiek szerinti kötbért az esedékes (rész</w:t>
      </w:r>
      <w:proofErr w:type="gramStart"/>
      <w:r>
        <w:rPr>
          <w:rFonts w:ascii="Verdana" w:hAnsi="Verdana"/>
          <w:sz w:val="20"/>
        </w:rPr>
        <w:t>)számla</w:t>
      </w:r>
      <w:proofErr w:type="gramEnd"/>
      <w:r>
        <w:rPr>
          <w:rFonts w:ascii="Verdana" w:hAnsi="Verdana"/>
          <w:sz w:val="20"/>
        </w:rPr>
        <w:t xml:space="preserve"> összegébe beszámítani.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jelen szerződés alapján teljesített Kivitelezésre az </w:t>
      </w:r>
      <w:r w:rsidR="009B6223">
        <w:rPr>
          <w:rFonts w:ascii="Verdana" w:hAnsi="Verdana"/>
          <w:sz w:val="20"/>
        </w:rPr>
        <w:t>átadás-átvétel</w:t>
      </w:r>
      <w:r w:rsidR="00907981" w:rsidRPr="002E5275">
        <w:rPr>
          <w:rFonts w:ascii="Verdana" w:hAnsi="Verdana"/>
          <w:sz w:val="20"/>
        </w:rPr>
        <w:t>i</w:t>
      </w:r>
      <w:r w:rsidR="00DA10CE" w:rsidRPr="002E5275">
        <w:rPr>
          <w:rFonts w:ascii="Verdana" w:hAnsi="Verdana"/>
          <w:sz w:val="20"/>
        </w:rPr>
        <w:t xml:space="preserve"> jegyzőkönyv aláírásától </w:t>
      </w:r>
      <w:proofErr w:type="gramStart"/>
      <w:r w:rsidR="00DA10CE" w:rsidRPr="002E5275">
        <w:rPr>
          <w:rFonts w:ascii="Verdana" w:hAnsi="Verdana"/>
          <w:sz w:val="20"/>
        </w:rPr>
        <w:t>számított …</w:t>
      </w:r>
      <w:proofErr w:type="gramEnd"/>
      <w:r w:rsidR="00DA10CE" w:rsidRPr="002E5275">
        <w:rPr>
          <w:rFonts w:ascii="Verdana" w:hAnsi="Verdana"/>
          <w:sz w:val="20"/>
        </w:rPr>
        <w:t>…</w:t>
      </w:r>
      <w:r w:rsidR="002E5275">
        <w:rPr>
          <w:rFonts w:ascii="Verdana" w:hAnsi="Verdana"/>
          <w:sz w:val="20"/>
        </w:rPr>
        <w:t xml:space="preserve"> hónap jótállást vállal.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Megrendelő köteles a</w:t>
      </w:r>
      <w:r w:rsidR="001022AE">
        <w:rPr>
          <w:rFonts w:ascii="Verdana" w:hAnsi="Verdana"/>
          <w:sz w:val="20"/>
        </w:rPr>
        <w:t xml:space="preserve"> jogszabály szerinti</w:t>
      </w:r>
      <w:r w:rsidRPr="002E5275">
        <w:rPr>
          <w:rFonts w:ascii="Verdana" w:hAnsi="Verdana"/>
          <w:sz w:val="20"/>
        </w:rPr>
        <w:t xml:space="preserve"> jótállási idő alatt felmerült, jótállás körébe tartozó hibát annak észlelése után haladéktalanul írásban közölni a Vállalkozóval. Ezen kötelezettség elmulasztásából vagy késedelmes teljesítéséből ere</w:t>
      </w:r>
      <w:r w:rsidR="002E5275">
        <w:rPr>
          <w:rFonts w:ascii="Verdana" w:hAnsi="Verdana"/>
          <w:sz w:val="20"/>
        </w:rPr>
        <w:t>dő kárért a Megrendelő felelős.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6E1ECD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945C8A" w:rsidRPr="002E5275">
        <w:rPr>
          <w:rFonts w:ascii="Verdana" w:hAnsi="Verdana"/>
          <w:sz w:val="20"/>
        </w:rPr>
        <w:t>jótállási,</w:t>
      </w:r>
      <w:r w:rsidRPr="002E5275">
        <w:rPr>
          <w:rFonts w:ascii="Verdana" w:hAnsi="Verdana"/>
          <w:sz w:val="20"/>
        </w:rPr>
        <w:t xml:space="preserve"> </w:t>
      </w:r>
      <w:r w:rsidR="001022AE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szavatossági kötelezettsége nem terjed ki a termék természetes elhasználódásából, a rendeltetésellenes vagy hanyag kezelésből, üzemeltetésből, rongálásból, vagy bármely olyan egyéb behatásból eredő hibára vagy hiányosságra, amely miatt jelen szerződés vagy jogszabály alapján a Vállalkozót felelősség nem terheli. Mentesül a Vállalkozó jótállási kötelezettségei alól, ha a meghibásodás a Megrendelő, vagy az általa megbízott harmadik személy által végzett átalakítási, átszerelési vagy egyéb, a használati utasításba </w:t>
      </w:r>
      <w:r w:rsidR="00F5543E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a műleírásba ütköző tevékenységéből ered.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2E5275" w:rsidRDefault="000D77C3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Jótállási biztosítékként Megrendelő jogosult a jótállás időtartamára a végszámlából kamatmentesen visszatartani a vállalkozási díj összegének ….%-át. </w:t>
      </w:r>
      <w:r w:rsidR="002B442C">
        <w:rPr>
          <w:rFonts w:ascii="Verdana" w:hAnsi="Verdana"/>
          <w:sz w:val="20"/>
        </w:rPr>
        <w:t xml:space="preserve">Megrendelő </w:t>
      </w:r>
      <w:proofErr w:type="gramStart"/>
      <w:r w:rsidR="002B442C">
        <w:rPr>
          <w:rFonts w:ascii="Verdana" w:hAnsi="Verdana"/>
          <w:sz w:val="20"/>
        </w:rPr>
        <w:t>ezen</w:t>
      </w:r>
      <w:proofErr w:type="gramEnd"/>
      <w:r w:rsidR="002B442C">
        <w:rPr>
          <w:rFonts w:ascii="Verdana" w:hAnsi="Verdana"/>
          <w:sz w:val="20"/>
        </w:rPr>
        <w:t xml:space="preserve"> biztosíték terhére akkor jogosult a Vállalkozó jótállási/szavatossági kötelezettségébe tartozó hibát harmadik személlyel elháríttatni, </w:t>
      </w:r>
      <w:r w:rsidR="002B442C" w:rsidRPr="00A21EA1">
        <w:rPr>
          <w:rFonts w:ascii="Verdana" w:hAnsi="Verdana"/>
          <w:sz w:val="20"/>
        </w:rPr>
        <w:t>amennyiben erre a Vállalkozót előzetesen megfelelő határidő tűzésével felszólította, és amennyiben ez eredménytelen maradt.</w:t>
      </w:r>
      <w:r w:rsidR="00185763" w:rsidRPr="00A21EA1">
        <w:rPr>
          <w:rFonts w:ascii="Verdana" w:hAnsi="Verdana"/>
          <w:sz w:val="20"/>
        </w:rPr>
        <w:t xml:space="preserve"> </w:t>
      </w:r>
      <w:r w:rsidR="00353602" w:rsidRPr="00A21EA1">
        <w:rPr>
          <w:rFonts w:ascii="Verdana" w:hAnsi="Verdana"/>
          <w:sz w:val="20"/>
        </w:rPr>
        <w:t xml:space="preserve">Vállalkozó </w:t>
      </w:r>
      <w:proofErr w:type="gramStart"/>
      <w:r w:rsidR="00353602" w:rsidRPr="00A21EA1">
        <w:rPr>
          <w:rFonts w:ascii="Verdana" w:hAnsi="Verdana"/>
          <w:sz w:val="20"/>
        </w:rPr>
        <w:t>ezen</w:t>
      </w:r>
      <w:proofErr w:type="gramEnd"/>
      <w:r w:rsidR="00353602" w:rsidRPr="00A21EA1">
        <w:rPr>
          <w:rFonts w:ascii="Verdana" w:hAnsi="Verdana"/>
          <w:sz w:val="20"/>
        </w:rPr>
        <w:t xml:space="preserve"> biztosítéki célú visszatartást a</w:t>
      </w:r>
      <w:r w:rsidR="0053250C" w:rsidRPr="00A21EA1">
        <w:rPr>
          <w:rFonts w:ascii="Verdana" w:hAnsi="Verdana"/>
          <w:sz w:val="20"/>
        </w:rPr>
        <w:t xml:space="preserve"> visszatartás összegének megfelelő összegű, I. osztályú magyar bank által kiállított visszavonhatatlan, feltétel nélküli </w:t>
      </w:r>
      <w:r w:rsidR="00353602" w:rsidRPr="00A21EA1">
        <w:rPr>
          <w:rFonts w:ascii="Verdana" w:hAnsi="Verdana"/>
          <w:sz w:val="20"/>
        </w:rPr>
        <w:t>bankgaranciával kiválthatja</w:t>
      </w:r>
      <w:r w:rsidR="00353602">
        <w:rPr>
          <w:rFonts w:ascii="Verdana" w:hAnsi="Verdana"/>
          <w:sz w:val="20"/>
        </w:rPr>
        <w:t>, amely bankgaranciának a jótállási időt 60 nappal meghaladó időtartamra kell érvényesnek lennie.</w:t>
      </w:r>
    </w:p>
    <w:p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:rsidR="009C74E7" w:rsidRPr="00921D3F" w:rsidRDefault="005B2565" w:rsidP="002229BA">
      <w:pPr>
        <w:numPr>
          <w:ilvl w:val="6"/>
          <w:numId w:val="29"/>
        </w:numPr>
        <w:ind w:left="426" w:hanging="426"/>
        <w:jc w:val="both"/>
        <w:rPr>
          <w:rFonts w:ascii="Verdana" w:hAnsi="Verdana"/>
          <w:sz w:val="20"/>
        </w:rPr>
      </w:pPr>
      <w:r w:rsidRPr="00921D3F">
        <w:rPr>
          <w:rFonts w:ascii="Verdana" w:hAnsi="Verdana"/>
          <w:sz w:val="20"/>
        </w:rPr>
        <w:t xml:space="preserve">A </w:t>
      </w:r>
      <w:r w:rsidR="004D4312" w:rsidRPr="00921D3F">
        <w:rPr>
          <w:rFonts w:ascii="Verdana" w:hAnsi="Verdana"/>
          <w:sz w:val="20"/>
        </w:rPr>
        <w:t>K</w:t>
      </w:r>
      <w:r w:rsidRPr="00921D3F">
        <w:rPr>
          <w:rFonts w:ascii="Verdana" w:hAnsi="Verdana"/>
          <w:sz w:val="20"/>
        </w:rPr>
        <w:t xml:space="preserve">ivitelezéssel összefüggésben a Vállalkozó </w:t>
      </w:r>
      <w:r w:rsidR="00343FCB" w:rsidRPr="00921D3F">
        <w:rPr>
          <w:rFonts w:ascii="Verdana" w:hAnsi="Verdana"/>
          <w:sz w:val="20"/>
        </w:rPr>
        <w:t xml:space="preserve">az </w:t>
      </w:r>
      <w:r w:rsidRPr="00921D3F">
        <w:rPr>
          <w:rFonts w:ascii="Verdana" w:hAnsi="Verdana"/>
          <w:sz w:val="20"/>
        </w:rPr>
        <w:t>által</w:t>
      </w:r>
      <w:r w:rsidR="00343FCB" w:rsidRPr="00921D3F">
        <w:rPr>
          <w:rFonts w:ascii="Verdana" w:hAnsi="Verdana"/>
          <w:sz w:val="20"/>
        </w:rPr>
        <w:t>a</w:t>
      </w:r>
      <w:r w:rsidRPr="00921D3F">
        <w:rPr>
          <w:rFonts w:ascii="Verdana" w:hAnsi="Verdana"/>
          <w:sz w:val="20"/>
        </w:rPr>
        <w:t xml:space="preserve"> a Megrendelőnek </w:t>
      </w:r>
      <w:r w:rsidR="00921D3F" w:rsidRPr="00C57AD5">
        <w:rPr>
          <w:rFonts w:ascii="Verdana" w:hAnsi="Verdana"/>
          <w:sz w:val="20"/>
        </w:rPr>
        <w:t xml:space="preserve">gondatlan szerződésszegéssel </w:t>
      </w:r>
      <w:r w:rsidRPr="009C6076">
        <w:rPr>
          <w:rFonts w:ascii="Verdana" w:hAnsi="Verdana"/>
          <w:sz w:val="20"/>
        </w:rPr>
        <w:t xml:space="preserve">okozott károk megtérítésért fennálló felelősségét a </w:t>
      </w:r>
      <w:r w:rsidR="000D77C3" w:rsidRPr="009C6076">
        <w:rPr>
          <w:rFonts w:ascii="Verdana" w:hAnsi="Verdana"/>
          <w:sz w:val="20"/>
        </w:rPr>
        <w:t xml:space="preserve">vállalkozási </w:t>
      </w:r>
      <w:r w:rsidRPr="001C5382">
        <w:rPr>
          <w:rFonts w:ascii="Verdana" w:hAnsi="Verdana"/>
          <w:sz w:val="20"/>
        </w:rPr>
        <w:t xml:space="preserve">díj </w:t>
      </w:r>
      <w:r w:rsidR="00921D3F" w:rsidRPr="001C5382">
        <w:rPr>
          <w:rFonts w:ascii="Verdana" w:hAnsi="Verdana"/>
          <w:sz w:val="20"/>
        </w:rPr>
        <w:t>mértékére</w:t>
      </w:r>
      <w:proofErr w:type="gramStart"/>
      <w:r w:rsidRPr="001C5382">
        <w:rPr>
          <w:rFonts w:ascii="Verdana" w:hAnsi="Verdana"/>
          <w:sz w:val="20"/>
        </w:rPr>
        <w:t xml:space="preserve">/ </w:t>
      </w:r>
      <w:r w:rsidR="004D4312" w:rsidRPr="001C5382">
        <w:rPr>
          <w:rFonts w:ascii="Verdana" w:hAnsi="Verdana"/>
          <w:sz w:val="20"/>
        </w:rPr>
        <w:t>….</w:t>
      </w:r>
      <w:proofErr w:type="gramEnd"/>
      <w:r w:rsidR="004D4312" w:rsidRPr="001C5382">
        <w:rPr>
          <w:rFonts w:ascii="Verdana" w:hAnsi="Verdana"/>
          <w:sz w:val="20"/>
        </w:rPr>
        <w:t>-</w:t>
      </w:r>
      <w:r w:rsidRPr="001C5382">
        <w:rPr>
          <w:rFonts w:ascii="Verdana" w:hAnsi="Verdana"/>
          <w:sz w:val="20"/>
        </w:rPr>
        <w:t xml:space="preserve">szerese erejéig korlátozza, a következmény károk </w:t>
      </w:r>
      <w:r w:rsidR="00343FCB" w:rsidRPr="001C5382">
        <w:rPr>
          <w:rFonts w:ascii="Verdana" w:hAnsi="Verdana"/>
          <w:sz w:val="20"/>
        </w:rPr>
        <w:t xml:space="preserve">(így különösen elmaradt haszon, kamatveszteség, termeléskiesés stb.) </w:t>
      </w:r>
      <w:r w:rsidRPr="00C079C9">
        <w:rPr>
          <w:rFonts w:ascii="Verdana" w:hAnsi="Verdana"/>
          <w:sz w:val="20"/>
        </w:rPr>
        <w:t>vonatkozásában pedig kizárja. A felelősségkorlátozás nem vonatkozik a Vállalkozó szándékosan</w:t>
      </w:r>
      <w:r w:rsidRPr="002532C8">
        <w:rPr>
          <w:rFonts w:ascii="Verdana" w:hAnsi="Verdana"/>
          <w:sz w:val="20"/>
        </w:rPr>
        <w:t xml:space="preserve"> okozott, továbbá az </w:t>
      </w:r>
      <w:r w:rsidR="00921D3F" w:rsidRPr="00AB550C">
        <w:rPr>
          <w:rFonts w:ascii="Verdana" w:hAnsi="Verdana"/>
          <w:sz w:val="20"/>
        </w:rPr>
        <w:t>emb</w:t>
      </w:r>
      <w:r w:rsidR="00921D3F" w:rsidRPr="00511133">
        <w:rPr>
          <w:rFonts w:ascii="Verdana" w:hAnsi="Verdana"/>
          <w:sz w:val="20"/>
        </w:rPr>
        <w:t xml:space="preserve">eri </w:t>
      </w:r>
      <w:r w:rsidRPr="00511133">
        <w:rPr>
          <w:rFonts w:ascii="Verdana" w:hAnsi="Verdana"/>
          <w:sz w:val="20"/>
        </w:rPr>
        <w:t>életet, testi épséget</w:t>
      </w:r>
      <w:r w:rsidR="0021594A">
        <w:rPr>
          <w:rFonts w:ascii="Verdana" w:hAnsi="Verdana"/>
          <w:sz w:val="20"/>
        </w:rPr>
        <w:t xml:space="preserve"> </w:t>
      </w:r>
      <w:r w:rsidR="00921D3F" w:rsidRPr="00C079C9">
        <w:rPr>
          <w:rFonts w:ascii="Verdana" w:hAnsi="Verdana"/>
          <w:sz w:val="20"/>
        </w:rPr>
        <w:t>vagy</w:t>
      </w:r>
      <w:r w:rsidRPr="00C079C9">
        <w:rPr>
          <w:rFonts w:ascii="Verdana" w:hAnsi="Verdana"/>
          <w:sz w:val="20"/>
        </w:rPr>
        <w:t xml:space="preserve"> egészséget károsító szerződésszegésért való felelősségére.</w:t>
      </w:r>
      <w:r w:rsidR="00C34E29" w:rsidRPr="002532C8">
        <w:rPr>
          <w:rFonts w:ascii="Verdana" w:hAnsi="Verdana"/>
          <w:color w:val="000000"/>
          <w:sz w:val="20"/>
        </w:rPr>
        <w:t xml:space="preserve"> </w:t>
      </w:r>
    </w:p>
    <w:p w:rsidR="009C74E7" w:rsidRDefault="009C74E7" w:rsidP="009C74E7">
      <w:pPr>
        <w:ind w:left="567"/>
        <w:jc w:val="both"/>
        <w:rPr>
          <w:rFonts w:ascii="Verdana" w:hAnsi="Verdana"/>
          <w:b/>
          <w:sz w:val="20"/>
        </w:rPr>
      </w:pPr>
    </w:p>
    <w:p w:rsidR="0064601E" w:rsidRDefault="0064601E" w:rsidP="009C74E7">
      <w:pPr>
        <w:ind w:left="567"/>
        <w:jc w:val="both"/>
        <w:rPr>
          <w:rFonts w:ascii="Verdana" w:hAnsi="Verdana"/>
          <w:b/>
          <w:sz w:val="20"/>
        </w:rPr>
      </w:pPr>
    </w:p>
    <w:p w:rsidR="009C74E7" w:rsidRPr="00B6103B" w:rsidRDefault="002229BA" w:rsidP="002229B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VI.</w:t>
      </w:r>
      <w:r>
        <w:rPr>
          <w:rFonts w:ascii="Verdana" w:hAnsi="Verdana"/>
          <w:b/>
          <w:sz w:val="20"/>
        </w:rPr>
        <w:tab/>
      </w:r>
      <w:r w:rsidR="009C74E7" w:rsidRPr="00B6103B">
        <w:rPr>
          <w:rFonts w:ascii="Verdana" w:hAnsi="Verdana"/>
          <w:b/>
          <w:sz w:val="20"/>
        </w:rPr>
        <w:t>Vegyes rendelkezések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E32ED9" w:rsidRDefault="00E32ED9" w:rsidP="002229BA">
      <w:pPr>
        <w:numPr>
          <w:ilvl w:val="0"/>
          <w:numId w:val="38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Felek szerződéssel kapcsolatban jognyilatkozat tételére jogosult képviselői:</w:t>
      </w:r>
    </w:p>
    <w:p w:rsidR="0064601E" w:rsidRDefault="0064601E" w:rsidP="00E2315B">
      <w:pPr>
        <w:ind w:left="567"/>
        <w:jc w:val="both"/>
        <w:rPr>
          <w:rFonts w:ascii="Verdana" w:hAnsi="Verdana"/>
          <w:b/>
          <w:sz w:val="20"/>
        </w:rPr>
      </w:pPr>
    </w:p>
    <w:p w:rsidR="00E32ED9" w:rsidRPr="00511133" w:rsidRDefault="00E32ED9" w:rsidP="00E2315B">
      <w:pPr>
        <w:ind w:left="567"/>
        <w:jc w:val="both"/>
        <w:rPr>
          <w:rFonts w:ascii="Verdana" w:hAnsi="Verdana"/>
          <w:b/>
          <w:sz w:val="20"/>
        </w:rPr>
      </w:pPr>
      <w:r w:rsidRPr="00511133">
        <w:rPr>
          <w:rFonts w:ascii="Verdana" w:hAnsi="Verdana"/>
          <w:b/>
          <w:sz w:val="20"/>
        </w:rPr>
        <w:t>Megrendelő: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Név:</w:t>
      </w:r>
    </w:p>
    <w:p w:rsidR="00921D3F" w:rsidRDefault="00921D3F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 w:rsidRPr="008E669C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 xml:space="preserve"> műszaki ellenőre: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E2315B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 xml:space="preserve"> </w:t>
      </w:r>
      <w:r w:rsidR="00892A30">
        <w:rPr>
          <w:rFonts w:ascii="Verdana" w:hAnsi="Verdana"/>
          <w:sz w:val="20"/>
        </w:rPr>
        <w:t xml:space="preserve">átadás-átvételi jegyzőkönyv </w:t>
      </w:r>
      <w:r w:rsidR="00921D3F">
        <w:rPr>
          <w:rFonts w:ascii="Verdana" w:hAnsi="Verdana"/>
          <w:sz w:val="20"/>
        </w:rPr>
        <w:t xml:space="preserve">(e-jegyzőkönyv) és a felmérési napló </w:t>
      </w:r>
      <w:r w:rsidR="00892A30">
        <w:rPr>
          <w:rFonts w:ascii="Verdana" w:hAnsi="Verdana"/>
          <w:sz w:val="20"/>
        </w:rPr>
        <w:t>aláírására</w:t>
      </w:r>
      <w:r>
        <w:rPr>
          <w:rFonts w:ascii="Verdana" w:hAnsi="Verdana"/>
          <w:sz w:val="20"/>
        </w:rPr>
        <w:t xml:space="preserve"> jogosult személy a </w:t>
      </w:r>
      <w:r w:rsidRPr="00511133">
        <w:rPr>
          <w:rFonts w:ascii="Verdana" w:hAnsi="Verdana"/>
          <w:b/>
          <w:sz w:val="20"/>
        </w:rPr>
        <w:t>Megrendelő</w:t>
      </w:r>
      <w:r>
        <w:rPr>
          <w:rFonts w:ascii="Verdana" w:hAnsi="Verdana"/>
          <w:sz w:val="20"/>
        </w:rPr>
        <w:t xml:space="preserve"> részéről: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E32ED9" w:rsidRDefault="00E32ED9" w:rsidP="0051113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8E328D" w:rsidRDefault="008E328D" w:rsidP="00921D3F">
      <w:pPr>
        <w:ind w:left="567"/>
        <w:jc w:val="both"/>
        <w:rPr>
          <w:rFonts w:ascii="Verdana" w:hAnsi="Verdana"/>
          <w:b/>
          <w:bCs/>
          <w:sz w:val="20"/>
        </w:rPr>
      </w:pP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 w:rsidRPr="00BF6A77">
        <w:rPr>
          <w:rFonts w:ascii="Verdana" w:hAnsi="Verdana"/>
          <w:b/>
          <w:bCs/>
          <w:sz w:val="20"/>
        </w:rPr>
        <w:t>Vállalkozó</w:t>
      </w:r>
      <w:r>
        <w:rPr>
          <w:rFonts w:ascii="Verdana" w:hAnsi="Verdana"/>
          <w:sz w:val="20"/>
        </w:rPr>
        <w:t>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</w:p>
    <w:p w:rsidR="00921D3F" w:rsidRPr="003848E3" w:rsidRDefault="00921D3F" w:rsidP="00921D3F">
      <w:pPr>
        <w:ind w:left="567"/>
        <w:jc w:val="both"/>
        <w:rPr>
          <w:rFonts w:ascii="Verdana" w:hAnsi="Verdana"/>
          <w:sz w:val="20"/>
        </w:rPr>
      </w:pPr>
      <w:r w:rsidRPr="00BF6A77">
        <w:rPr>
          <w:rFonts w:ascii="Verdana" w:hAnsi="Verdana"/>
          <w:b/>
          <w:bCs/>
          <w:sz w:val="20"/>
        </w:rPr>
        <w:t>Vállalkozó</w:t>
      </w:r>
      <w:r>
        <w:rPr>
          <w:rFonts w:ascii="Verdana" w:hAnsi="Verdana"/>
          <w:b/>
          <w:bCs/>
          <w:sz w:val="20"/>
        </w:rPr>
        <w:t xml:space="preserve"> </w:t>
      </w:r>
      <w:r w:rsidRPr="008E669C">
        <w:rPr>
          <w:rFonts w:ascii="Verdana" w:hAnsi="Verdana"/>
          <w:sz w:val="20"/>
        </w:rPr>
        <w:t>felelős műszaki vezetője</w:t>
      </w:r>
      <w:r w:rsidRPr="003848E3">
        <w:rPr>
          <w:rFonts w:ascii="Verdana" w:hAnsi="Verdana"/>
          <w:sz w:val="20"/>
        </w:rPr>
        <w:t>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:rsidR="009C6076" w:rsidRDefault="009C6076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:rsidR="00921D3F" w:rsidRDefault="00921D3F" w:rsidP="00921D3F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:rsidR="00921D3F" w:rsidRDefault="00921D3F" w:rsidP="00511133">
      <w:pPr>
        <w:ind w:left="567"/>
        <w:jc w:val="both"/>
        <w:rPr>
          <w:rFonts w:ascii="Verdana" w:hAnsi="Verdana"/>
          <w:sz w:val="20"/>
        </w:rPr>
      </w:pPr>
    </w:p>
    <w:p w:rsidR="00921D3F" w:rsidRDefault="00921D3F" w:rsidP="00511133">
      <w:pPr>
        <w:ind w:left="567"/>
        <w:jc w:val="both"/>
        <w:rPr>
          <w:rFonts w:ascii="Verdana" w:hAnsi="Verdana"/>
          <w:sz w:val="20"/>
        </w:rPr>
      </w:pPr>
    </w:p>
    <w:p w:rsidR="009C74E7" w:rsidRDefault="00DA10CE" w:rsidP="002229BA">
      <w:pPr>
        <w:numPr>
          <w:ilvl w:val="0"/>
          <w:numId w:val="38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 xml:space="preserve">Jelen szerződés </w:t>
      </w:r>
      <w:r w:rsidR="00921D3F">
        <w:rPr>
          <w:rFonts w:ascii="Verdana" w:hAnsi="Verdana"/>
          <w:sz w:val="20"/>
        </w:rPr>
        <w:t xml:space="preserve">valamint a Ptk. 6:140. § </w:t>
      </w:r>
      <w:r w:rsidRPr="009C74E7">
        <w:rPr>
          <w:rFonts w:ascii="Verdana" w:hAnsi="Verdana"/>
          <w:sz w:val="20"/>
        </w:rPr>
        <w:t>alapján r</w:t>
      </w:r>
      <w:r w:rsidR="006E1ECD" w:rsidRPr="009C74E7">
        <w:rPr>
          <w:rFonts w:ascii="Verdana" w:hAnsi="Verdana"/>
          <w:sz w:val="20"/>
        </w:rPr>
        <w:t>en</w:t>
      </w:r>
      <w:r w:rsidRPr="009C74E7">
        <w:rPr>
          <w:rFonts w:ascii="Verdana" w:hAnsi="Verdana"/>
          <w:sz w:val="20"/>
        </w:rPr>
        <w:t>dkívüli felmondásra</w:t>
      </w:r>
      <w:r w:rsidR="00921D3F">
        <w:rPr>
          <w:rFonts w:ascii="Verdana" w:hAnsi="Verdana"/>
          <w:sz w:val="20"/>
        </w:rPr>
        <w:t>/elállásra</w:t>
      </w:r>
      <w:r w:rsidRPr="009C74E7">
        <w:rPr>
          <w:rFonts w:ascii="Verdana" w:hAnsi="Verdana"/>
          <w:sz w:val="20"/>
        </w:rPr>
        <w:t xml:space="preserve"> jogosult valamely</w:t>
      </w:r>
      <w:r w:rsidR="006E1ECD" w:rsidRPr="009C74E7">
        <w:rPr>
          <w:rFonts w:ascii="Verdana" w:hAnsi="Verdana"/>
          <w:sz w:val="20"/>
        </w:rPr>
        <w:t xml:space="preserve"> fél a másik fél súlyos szerződésszegése esetén, amennyiben a szerződésszegés abbahagyására a másik felet előzetesen megfelelő határidő biztosításával felhívta, azonban ez eredménytelen maradt. Rendkívüli felmondásra</w:t>
      </w:r>
      <w:r w:rsidR="00921D3F">
        <w:rPr>
          <w:rFonts w:ascii="Verdana" w:hAnsi="Verdana"/>
          <w:sz w:val="20"/>
        </w:rPr>
        <w:t>/elállásra</w:t>
      </w:r>
      <w:r w:rsidR="006E1ECD" w:rsidRPr="009C74E7">
        <w:rPr>
          <w:rFonts w:ascii="Verdana" w:hAnsi="Verdana"/>
          <w:sz w:val="20"/>
        </w:rPr>
        <w:t xml:space="preserve"> jogosult a Vállalkozó különösen akkor, </w:t>
      </w:r>
      <w:r w:rsidR="004D4312" w:rsidRPr="009C74E7">
        <w:rPr>
          <w:rFonts w:ascii="Verdana" w:hAnsi="Verdana"/>
          <w:sz w:val="20"/>
        </w:rPr>
        <w:t xml:space="preserve">ha </w:t>
      </w:r>
      <w:r w:rsidR="006E1ECD" w:rsidRPr="009C74E7">
        <w:rPr>
          <w:rFonts w:ascii="Verdana" w:hAnsi="Verdana"/>
          <w:sz w:val="20"/>
        </w:rPr>
        <w:t xml:space="preserve">a Megrendelő valamely fizetési </w:t>
      </w:r>
      <w:proofErr w:type="gramStart"/>
      <w:r w:rsidR="006E1ECD" w:rsidRPr="009C74E7">
        <w:rPr>
          <w:rFonts w:ascii="Verdana" w:hAnsi="Verdana"/>
          <w:sz w:val="20"/>
        </w:rPr>
        <w:t>kötelezettségével ….</w:t>
      </w:r>
      <w:proofErr w:type="gramEnd"/>
      <w:r w:rsidR="006E1ECD" w:rsidRPr="009C74E7">
        <w:rPr>
          <w:rFonts w:ascii="Verdana" w:hAnsi="Verdana"/>
          <w:sz w:val="20"/>
        </w:rPr>
        <w:t>. napot meghaladó késedelembe esik</w:t>
      </w:r>
      <w:r w:rsidR="002C272B">
        <w:rPr>
          <w:rFonts w:ascii="Verdana" w:hAnsi="Verdana"/>
          <w:sz w:val="20"/>
        </w:rPr>
        <w:t xml:space="preserve">, Megrendelő pedig akkor, ha a Vállalkozót az MKIK </w:t>
      </w:r>
      <w:r w:rsidR="00C95708">
        <w:rPr>
          <w:rFonts w:ascii="Verdana" w:hAnsi="Verdana"/>
          <w:sz w:val="20"/>
        </w:rPr>
        <w:t xml:space="preserve">építőipari </w:t>
      </w:r>
      <w:r w:rsidR="002C272B">
        <w:rPr>
          <w:rFonts w:ascii="Verdana" w:hAnsi="Verdana"/>
          <w:sz w:val="20"/>
        </w:rPr>
        <w:t>kivitelezői nyilvántartásából törölték</w:t>
      </w:r>
      <w:r w:rsidR="006E1ECD" w:rsidRPr="009C74E7">
        <w:rPr>
          <w:rFonts w:ascii="Verdana" w:hAnsi="Verdana"/>
          <w:sz w:val="20"/>
        </w:rPr>
        <w:t>. Bármelyik fél jogosult rendkívüli felmondásra</w:t>
      </w:r>
      <w:r w:rsidR="00921D3F">
        <w:rPr>
          <w:rFonts w:ascii="Verdana" w:hAnsi="Verdana"/>
          <w:sz w:val="20"/>
        </w:rPr>
        <w:t>/elállásra</w:t>
      </w:r>
      <w:r w:rsidR="006E1ECD" w:rsidRPr="009C74E7">
        <w:rPr>
          <w:rFonts w:ascii="Verdana" w:hAnsi="Verdana"/>
          <w:sz w:val="20"/>
        </w:rPr>
        <w:t xml:space="preserve">, </w:t>
      </w:r>
      <w:r w:rsidR="004D4312" w:rsidRPr="009C74E7">
        <w:rPr>
          <w:rFonts w:ascii="Verdana" w:hAnsi="Verdana"/>
          <w:sz w:val="20"/>
        </w:rPr>
        <w:t xml:space="preserve">ha </w:t>
      </w:r>
      <w:r w:rsidR="006E1ECD" w:rsidRPr="009C74E7">
        <w:rPr>
          <w:rFonts w:ascii="Verdana" w:hAnsi="Verdana"/>
          <w:sz w:val="20"/>
        </w:rPr>
        <w:t>a másik fél ellen csőd-</w:t>
      </w:r>
      <w:r w:rsidR="005827E0">
        <w:rPr>
          <w:rFonts w:ascii="Verdana" w:hAnsi="Verdana"/>
          <w:sz w:val="20"/>
        </w:rPr>
        <w:t xml:space="preserve"> </w:t>
      </w:r>
      <w:r w:rsidR="006E1ECD" w:rsidRPr="009C74E7">
        <w:rPr>
          <w:rFonts w:ascii="Verdana" w:hAnsi="Verdana"/>
          <w:sz w:val="20"/>
        </w:rPr>
        <w:t>vagy felszámolási eljárás indul</w:t>
      </w:r>
      <w:r w:rsidR="002C272B">
        <w:rPr>
          <w:rFonts w:ascii="Verdana" w:hAnsi="Verdana"/>
          <w:sz w:val="20"/>
        </w:rPr>
        <w:t>, va</w:t>
      </w:r>
      <w:r w:rsidR="00C95708">
        <w:rPr>
          <w:rFonts w:ascii="Verdana" w:hAnsi="Verdana"/>
          <w:sz w:val="20"/>
        </w:rPr>
        <w:t>gy ha adószámát felfüggesz</w:t>
      </w:r>
      <w:r w:rsidR="002C272B">
        <w:rPr>
          <w:rFonts w:ascii="Verdana" w:hAnsi="Verdana"/>
          <w:sz w:val="20"/>
        </w:rPr>
        <w:t>tették</w:t>
      </w:r>
      <w:r w:rsidR="006E1ECD" w:rsidRPr="009C74E7">
        <w:rPr>
          <w:rFonts w:ascii="Verdana" w:hAnsi="Verdana"/>
          <w:sz w:val="20"/>
        </w:rPr>
        <w:t>.</w:t>
      </w:r>
    </w:p>
    <w:p w:rsidR="009C74E7" w:rsidRDefault="009C74E7" w:rsidP="009C74E7">
      <w:pPr>
        <w:ind w:left="567"/>
        <w:jc w:val="both"/>
        <w:rPr>
          <w:rFonts w:ascii="Verdana" w:hAnsi="Verdana"/>
          <w:sz w:val="20"/>
        </w:rPr>
      </w:pPr>
    </w:p>
    <w:p w:rsidR="009C74E7" w:rsidRDefault="006E1ECD" w:rsidP="002229BA">
      <w:pPr>
        <w:numPr>
          <w:ilvl w:val="0"/>
          <w:numId w:val="38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Szerződő felek mentesülnek a jelen szerződésből fakadó kötelezettségeik nem-, vagy részleges nem</w:t>
      </w:r>
      <w:r w:rsidR="0085610F">
        <w:rPr>
          <w:rFonts w:ascii="Verdana" w:hAnsi="Verdana"/>
          <w:sz w:val="20"/>
        </w:rPr>
        <w:t>-</w:t>
      </w:r>
      <w:r w:rsidRPr="009C74E7">
        <w:rPr>
          <w:rFonts w:ascii="Verdana" w:hAnsi="Verdana"/>
          <w:sz w:val="20"/>
        </w:rPr>
        <w:t>teljesítésével kapcsolatos felelősség alól, ha az a szerződés hatályának beálltát követően felmerülő</w:t>
      </w:r>
      <w:r w:rsidR="004D4312" w:rsidRPr="009C74E7">
        <w:rPr>
          <w:rFonts w:ascii="Verdana" w:hAnsi="Verdana"/>
          <w:sz w:val="20"/>
        </w:rPr>
        <w:t>, előre nem látható</w:t>
      </w:r>
      <w:r w:rsidRPr="009C74E7">
        <w:rPr>
          <w:rFonts w:ascii="Verdana" w:hAnsi="Verdana"/>
          <w:sz w:val="20"/>
        </w:rPr>
        <w:t xml:space="preserve"> </w:t>
      </w:r>
      <w:r w:rsidR="003E7568">
        <w:rPr>
          <w:rFonts w:ascii="Verdana" w:hAnsi="Verdana"/>
          <w:sz w:val="20"/>
        </w:rPr>
        <w:t>elháríthatat</w:t>
      </w:r>
      <w:r w:rsidRPr="009C74E7">
        <w:rPr>
          <w:rFonts w:ascii="Verdana" w:hAnsi="Verdana"/>
          <w:sz w:val="20"/>
        </w:rPr>
        <w:t>lan erő következménye</w:t>
      </w:r>
      <w:r w:rsidR="004D4312" w:rsidRPr="009C74E7">
        <w:rPr>
          <w:rFonts w:ascii="Verdana" w:hAnsi="Verdana"/>
          <w:sz w:val="20"/>
        </w:rPr>
        <w:t xml:space="preserve"> (vis maior)</w:t>
      </w:r>
      <w:r w:rsidRPr="009C74E7">
        <w:rPr>
          <w:rFonts w:ascii="Verdana" w:hAnsi="Verdana"/>
          <w:sz w:val="20"/>
        </w:rPr>
        <w:t xml:space="preserve">. A vis maior helyzet bekövetkezéséről </w:t>
      </w:r>
      <w:r w:rsidR="00F5543E">
        <w:rPr>
          <w:rFonts w:ascii="Verdana" w:hAnsi="Verdana"/>
          <w:sz w:val="20"/>
        </w:rPr>
        <w:t>és</w:t>
      </w:r>
      <w:r w:rsidRPr="009C74E7">
        <w:rPr>
          <w:rFonts w:ascii="Verdana" w:hAnsi="Verdana"/>
          <w:sz w:val="20"/>
        </w:rPr>
        <w:t xml:space="preserve"> megszűnéséről szerződő felek egymást haladéktalanul értesítik, és a megszűnést követően mindent megtesznek a szerző</w:t>
      </w:r>
      <w:r w:rsidR="009C74E7">
        <w:rPr>
          <w:rFonts w:ascii="Verdana" w:hAnsi="Verdana"/>
          <w:sz w:val="20"/>
        </w:rPr>
        <w:t>désszerű teljesítés érdekében.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6E1ECD" w:rsidP="002229BA">
      <w:pPr>
        <w:numPr>
          <w:ilvl w:val="0"/>
          <w:numId w:val="38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A jelen szerződés csak a szerződő felek közös megegyezésével módosítható. A szerződés módosításának ír</w:t>
      </w:r>
      <w:r w:rsidR="009C74E7">
        <w:rPr>
          <w:rFonts w:ascii="Verdana" w:hAnsi="Verdana"/>
          <w:sz w:val="20"/>
        </w:rPr>
        <w:t>ásbeli formában kell történnie.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6E1ECD" w:rsidP="00A313E3">
      <w:pPr>
        <w:numPr>
          <w:ilvl w:val="6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 xml:space="preserve">Felek kijelentik, hogy a másik félre vonatkozóan jelen szerződés alapján tudomásukra jutott minden tényt, adatot, információt titokban tartanak, és azt – a </w:t>
      </w:r>
      <w:r w:rsidRPr="009C74E7">
        <w:rPr>
          <w:rFonts w:ascii="Verdana" w:hAnsi="Verdana"/>
          <w:sz w:val="20"/>
        </w:rPr>
        <w:lastRenderedPageBreak/>
        <w:t xml:space="preserve">másik fél előzetes írásbeli hozzájárulása nélkül - harmadik fél rendelkezésére nem </w:t>
      </w:r>
      <w:proofErr w:type="gramStart"/>
      <w:r w:rsidRPr="009C74E7">
        <w:rPr>
          <w:rFonts w:ascii="Verdana" w:hAnsi="Verdana"/>
          <w:sz w:val="20"/>
        </w:rPr>
        <w:t>bocsátják</w:t>
      </w:r>
      <w:proofErr w:type="gramEnd"/>
      <w:r w:rsidRPr="009C74E7">
        <w:rPr>
          <w:rFonts w:ascii="Verdana" w:hAnsi="Verdana"/>
          <w:sz w:val="20"/>
        </w:rPr>
        <w:t xml:space="preserve"> </w:t>
      </w:r>
      <w:r w:rsidR="00F5543E">
        <w:rPr>
          <w:rFonts w:ascii="Verdana" w:hAnsi="Verdana"/>
          <w:sz w:val="20"/>
        </w:rPr>
        <w:t>és</w:t>
      </w:r>
      <w:r w:rsidR="009C74E7">
        <w:rPr>
          <w:rFonts w:ascii="Verdana" w:hAnsi="Verdana"/>
          <w:sz w:val="20"/>
        </w:rPr>
        <w:t xml:space="preserve"> hozzáférhetővé nem teszik.</w:t>
      </w:r>
    </w:p>
    <w:p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:rsidR="009C74E7" w:rsidRDefault="006E1ECD" w:rsidP="00A313E3">
      <w:pPr>
        <w:numPr>
          <w:ilvl w:val="6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Jelen szerződés</w:t>
      </w:r>
      <w:r w:rsidR="001726F3" w:rsidRPr="009C74E7">
        <w:rPr>
          <w:rFonts w:ascii="Verdana" w:hAnsi="Verdana"/>
          <w:sz w:val="20"/>
        </w:rPr>
        <w:t>ben hivatkozott</w:t>
      </w:r>
      <w:r w:rsidR="006913E2">
        <w:rPr>
          <w:rFonts w:ascii="Verdana" w:hAnsi="Verdana"/>
          <w:sz w:val="20"/>
        </w:rPr>
        <w:t xml:space="preserve"> alábbi</w:t>
      </w:r>
      <w:r w:rsidR="001726F3" w:rsidRPr="009C74E7">
        <w:rPr>
          <w:rFonts w:ascii="Verdana" w:hAnsi="Verdana"/>
          <w:sz w:val="20"/>
        </w:rPr>
        <w:t xml:space="preserve"> mellékletek a jelen szerződés</w:t>
      </w:r>
      <w:r w:rsidRPr="009C74E7">
        <w:rPr>
          <w:rFonts w:ascii="Verdana" w:hAnsi="Verdana"/>
          <w:sz w:val="20"/>
        </w:rPr>
        <w:t xml:space="preserve"> elválaszthatatlan részét képezi</w:t>
      </w:r>
      <w:r w:rsidR="001726F3" w:rsidRPr="009C74E7">
        <w:rPr>
          <w:rFonts w:ascii="Verdana" w:hAnsi="Verdana"/>
          <w:sz w:val="20"/>
        </w:rPr>
        <w:t>k</w:t>
      </w:r>
      <w:r w:rsidRPr="009C74E7">
        <w:rPr>
          <w:rFonts w:ascii="Verdana" w:hAnsi="Verdana"/>
          <w:sz w:val="20"/>
        </w:rPr>
        <w:t>.</w:t>
      </w:r>
    </w:p>
    <w:p w:rsidR="008E328D" w:rsidRDefault="008E328D" w:rsidP="008E328D">
      <w:pPr>
        <w:pStyle w:val="Listaszerbekezds"/>
        <w:rPr>
          <w:rFonts w:ascii="Verdana" w:hAnsi="Verdana"/>
          <w:sz w:val="20"/>
        </w:rPr>
      </w:pPr>
    </w:p>
    <w:p w:rsidR="002304A8" w:rsidRDefault="006913E2" w:rsidP="002304A8">
      <w:pPr>
        <w:pStyle w:val="Listaszerbekezds"/>
        <w:numPr>
          <w:ilvl w:val="0"/>
          <w:numId w:val="3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sz. melléklet –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kivitelezés részletes feltételeire vonatkozó tervek és műleírások</w:t>
      </w:r>
    </w:p>
    <w:p w:rsidR="002304A8" w:rsidRDefault="00103A36" w:rsidP="002304A8">
      <w:pPr>
        <w:pStyle w:val="Listaszerbekezds"/>
        <w:numPr>
          <w:ilvl w:val="0"/>
          <w:numId w:val="39"/>
        </w:numPr>
        <w:rPr>
          <w:rFonts w:ascii="Verdana" w:hAnsi="Verdana"/>
          <w:sz w:val="20"/>
        </w:rPr>
      </w:pPr>
      <w:r w:rsidRPr="002304A8">
        <w:rPr>
          <w:rFonts w:ascii="Verdana" w:hAnsi="Verdana"/>
          <w:sz w:val="20"/>
        </w:rPr>
        <w:t>sz. melléklet – Költségvetés</w:t>
      </w:r>
    </w:p>
    <w:p w:rsidR="002304A8" w:rsidRDefault="00103A36" w:rsidP="002304A8">
      <w:pPr>
        <w:pStyle w:val="Listaszerbekezds"/>
        <w:numPr>
          <w:ilvl w:val="0"/>
          <w:numId w:val="39"/>
        </w:numPr>
        <w:rPr>
          <w:rFonts w:ascii="Verdana" w:hAnsi="Verdana"/>
          <w:sz w:val="20"/>
        </w:rPr>
      </w:pPr>
      <w:r w:rsidRPr="002304A8">
        <w:rPr>
          <w:rFonts w:ascii="Verdana" w:hAnsi="Verdana"/>
          <w:sz w:val="20"/>
        </w:rPr>
        <w:t>sz. melléklet - Becsült (előirányzott) vállalkozási díj összege</w:t>
      </w:r>
    </w:p>
    <w:p w:rsidR="002304A8" w:rsidRDefault="006913E2" w:rsidP="002304A8">
      <w:pPr>
        <w:pStyle w:val="Listaszerbekezds"/>
        <w:numPr>
          <w:ilvl w:val="0"/>
          <w:numId w:val="39"/>
        </w:numPr>
        <w:rPr>
          <w:rFonts w:ascii="Verdana" w:hAnsi="Verdana"/>
          <w:sz w:val="20"/>
        </w:rPr>
      </w:pPr>
      <w:r w:rsidRPr="002304A8">
        <w:rPr>
          <w:rFonts w:ascii="Verdana" w:hAnsi="Verdana"/>
          <w:sz w:val="20"/>
        </w:rPr>
        <w:t>sz. melléklet – Ügyvédi letéti szerződés</w:t>
      </w:r>
    </w:p>
    <w:p w:rsidR="006913E2" w:rsidRPr="002304A8" w:rsidRDefault="006913E2" w:rsidP="002304A8">
      <w:pPr>
        <w:pStyle w:val="Listaszerbekezds"/>
        <w:numPr>
          <w:ilvl w:val="0"/>
          <w:numId w:val="39"/>
        </w:numPr>
        <w:rPr>
          <w:rFonts w:ascii="Verdana" w:hAnsi="Verdana"/>
          <w:sz w:val="20"/>
        </w:rPr>
      </w:pPr>
      <w:r w:rsidRPr="002304A8">
        <w:rPr>
          <w:rFonts w:ascii="Verdana" w:hAnsi="Verdana"/>
          <w:sz w:val="20"/>
        </w:rPr>
        <w:t xml:space="preserve">sz. melléklet – </w:t>
      </w:r>
      <w:proofErr w:type="gramStart"/>
      <w:r w:rsidRPr="002304A8">
        <w:rPr>
          <w:rFonts w:ascii="Verdana" w:hAnsi="Verdana"/>
          <w:sz w:val="20"/>
        </w:rPr>
        <w:t>A</w:t>
      </w:r>
      <w:proofErr w:type="gramEnd"/>
      <w:r w:rsidRPr="002304A8">
        <w:rPr>
          <w:rFonts w:ascii="Verdana" w:hAnsi="Verdana"/>
          <w:sz w:val="20"/>
        </w:rPr>
        <w:t xml:space="preserve"> felek nyilatkozata az ÁFÁ-ról szóló 2007. évi CXXVII.</w:t>
      </w:r>
      <w:r w:rsidR="00A1024B" w:rsidRPr="002304A8">
        <w:rPr>
          <w:rFonts w:ascii="Verdana" w:hAnsi="Verdana"/>
          <w:sz w:val="20"/>
        </w:rPr>
        <w:t xml:space="preserve"> </w:t>
      </w:r>
      <w:r w:rsidRPr="002304A8">
        <w:rPr>
          <w:rFonts w:ascii="Verdana" w:hAnsi="Verdana"/>
          <w:sz w:val="20"/>
        </w:rPr>
        <w:t>tv 142.§ (1) b) pontja szerint</w:t>
      </w:r>
    </w:p>
    <w:p w:rsidR="006913E2" w:rsidRDefault="006913E2" w:rsidP="00937092">
      <w:pPr>
        <w:pStyle w:val="Listaszerbekezds"/>
        <w:numPr>
          <w:ilvl w:val="6"/>
          <w:numId w:val="36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 -</w:t>
      </w:r>
      <w:proofErr w:type="gramStart"/>
      <w:r>
        <w:rPr>
          <w:rFonts w:ascii="Verdana" w:hAnsi="Verdana"/>
          <w:sz w:val="20"/>
        </w:rPr>
        <w:t>……………….</w:t>
      </w:r>
      <w:proofErr w:type="gramEnd"/>
    </w:p>
    <w:p w:rsidR="00A1024B" w:rsidRDefault="00A1024B" w:rsidP="00A1024B">
      <w:pPr>
        <w:pStyle w:val="Listaszerbekezds"/>
        <w:ind w:left="426"/>
        <w:rPr>
          <w:rFonts w:ascii="Verdana" w:hAnsi="Verdana"/>
          <w:sz w:val="20"/>
        </w:rPr>
      </w:pPr>
    </w:p>
    <w:p w:rsidR="009C74E7" w:rsidRDefault="006E1ECD" w:rsidP="002304A8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Jelen szerződés a felek általi aláírása napján lép hatályba.</w:t>
      </w:r>
    </w:p>
    <w:p w:rsidR="009C74E7" w:rsidRDefault="009C74E7" w:rsidP="002304A8">
      <w:pPr>
        <w:pStyle w:val="Listaszerbekezds"/>
        <w:ind w:left="426" w:hanging="426"/>
        <w:rPr>
          <w:rFonts w:ascii="Verdana" w:hAnsi="Verdana"/>
          <w:sz w:val="20"/>
        </w:rPr>
      </w:pPr>
    </w:p>
    <w:p w:rsidR="009C74E7" w:rsidRDefault="00DA37FC" w:rsidP="002304A8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szerződésből eredő jogvitákat szerződő felek megkísérlik békés úton rendezni. Amennyiben ez nem vezet eredményre, igényeiket a hatáskörrel és illetékességgel rendelkező bíróság előtt érvényesítik.</w:t>
      </w:r>
    </w:p>
    <w:p w:rsidR="00E2315B" w:rsidRDefault="00E2315B" w:rsidP="00E2315B">
      <w:pPr>
        <w:pStyle w:val="Listaszerbekezds"/>
        <w:rPr>
          <w:rFonts w:ascii="Verdana" w:hAnsi="Verdana"/>
          <w:sz w:val="20"/>
        </w:rPr>
      </w:pPr>
    </w:p>
    <w:p w:rsidR="006E1ECD" w:rsidRPr="009C74E7" w:rsidRDefault="006E1ECD" w:rsidP="002304A8">
      <w:pPr>
        <w:numPr>
          <w:ilvl w:val="6"/>
          <w:numId w:val="36"/>
        </w:numPr>
        <w:ind w:left="426" w:hanging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A jelen szerződésben nem szabályozott kérdésekben a P</w:t>
      </w:r>
      <w:r w:rsidR="005E402F">
        <w:rPr>
          <w:rFonts w:ascii="Verdana" w:hAnsi="Verdana"/>
          <w:sz w:val="20"/>
        </w:rPr>
        <w:t xml:space="preserve">olgári törvénykönyvről szóló </w:t>
      </w:r>
      <w:r w:rsidR="00AA55F1">
        <w:rPr>
          <w:rFonts w:ascii="Verdana" w:hAnsi="Verdana"/>
          <w:sz w:val="20"/>
        </w:rPr>
        <w:t xml:space="preserve">2013. </w:t>
      </w:r>
      <w:r w:rsidR="005E402F">
        <w:rPr>
          <w:rFonts w:ascii="Verdana" w:hAnsi="Verdana"/>
          <w:sz w:val="20"/>
        </w:rPr>
        <w:t>évi V. tv.</w:t>
      </w:r>
      <w:r w:rsidRPr="009C74E7">
        <w:rPr>
          <w:rFonts w:ascii="Verdana" w:hAnsi="Verdana"/>
          <w:sz w:val="20"/>
        </w:rPr>
        <w:t xml:space="preserve"> </w:t>
      </w:r>
      <w:r w:rsidR="00AA55F1">
        <w:rPr>
          <w:rFonts w:ascii="Verdana" w:hAnsi="Verdana"/>
          <w:sz w:val="20"/>
        </w:rPr>
        <w:t xml:space="preserve">kivitelezési szerződésre vonatkozó </w:t>
      </w:r>
      <w:r w:rsidRPr="009C74E7">
        <w:rPr>
          <w:rFonts w:ascii="Verdana" w:hAnsi="Verdana"/>
          <w:sz w:val="20"/>
        </w:rPr>
        <w:t>rende</w:t>
      </w:r>
      <w:r w:rsidR="00F7432E" w:rsidRPr="009C74E7">
        <w:rPr>
          <w:rFonts w:ascii="Verdana" w:hAnsi="Verdana"/>
          <w:sz w:val="20"/>
        </w:rPr>
        <w:t xml:space="preserve">lkezései </w:t>
      </w:r>
      <w:r w:rsidR="00F5543E">
        <w:rPr>
          <w:rFonts w:ascii="Verdana" w:hAnsi="Verdana"/>
          <w:sz w:val="20"/>
        </w:rPr>
        <w:t>és</w:t>
      </w:r>
      <w:r w:rsidR="005E402F">
        <w:rPr>
          <w:rFonts w:ascii="Verdana" w:hAnsi="Verdana"/>
          <w:sz w:val="20"/>
        </w:rPr>
        <w:t xml:space="preserve"> más vonatkozó jogszabályok </w:t>
      </w:r>
      <w:r w:rsidR="00F7432E" w:rsidRPr="009C74E7">
        <w:rPr>
          <w:rFonts w:ascii="Verdana" w:hAnsi="Verdana"/>
          <w:sz w:val="20"/>
        </w:rPr>
        <w:t>az irányadóak.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DA10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……., 201</w:t>
      </w:r>
      <w:r w:rsidR="00104D7E">
        <w:rPr>
          <w:rFonts w:ascii="Verdana" w:hAnsi="Verdana"/>
          <w:sz w:val="20"/>
        </w:rPr>
        <w:t>7</w:t>
      </w:r>
      <w:r w:rsidR="00FC33D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………...</w:t>
      </w:r>
      <w:r w:rsidR="006E1ECD">
        <w:rPr>
          <w:rFonts w:ascii="Verdana" w:hAnsi="Verdana"/>
          <w:sz w:val="20"/>
        </w:rPr>
        <w:t>………</w:t>
      </w: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6E1ECD" w:rsidRDefault="006E1ECD">
      <w:pPr>
        <w:jc w:val="both"/>
        <w:rPr>
          <w:rFonts w:ascii="Verdana" w:hAnsi="Verdana"/>
          <w:sz w:val="20"/>
        </w:rPr>
      </w:pPr>
    </w:p>
    <w:p w:rsidR="00DA10CE" w:rsidRDefault="006E1ECD">
      <w:pPr>
        <w:tabs>
          <w:tab w:val="center" w:pos="56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</w:t>
      </w:r>
      <w:r w:rsidR="00E2315B">
        <w:rPr>
          <w:rFonts w:ascii="Verdana" w:hAnsi="Verdana"/>
          <w:sz w:val="20"/>
        </w:rPr>
        <w:t>………</w:t>
      </w:r>
      <w:r>
        <w:rPr>
          <w:rFonts w:ascii="Verdana" w:hAnsi="Verdana"/>
          <w:sz w:val="20"/>
        </w:rPr>
        <w:tab/>
      </w:r>
      <w:r w:rsidR="00DA10CE">
        <w:rPr>
          <w:rFonts w:ascii="Verdana" w:hAnsi="Verdana"/>
          <w:sz w:val="20"/>
        </w:rPr>
        <w:t>……………………………..</w:t>
      </w:r>
    </w:p>
    <w:p w:rsidR="006E1ECD" w:rsidRDefault="00E2315B">
      <w:pPr>
        <w:tabs>
          <w:tab w:val="center" w:pos="56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6E1ECD">
        <w:rPr>
          <w:rFonts w:ascii="Verdana" w:hAnsi="Verdana"/>
          <w:sz w:val="20"/>
        </w:rPr>
        <w:t>Megrendelő</w:t>
      </w:r>
      <w:r w:rsidR="006E1ECD">
        <w:rPr>
          <w:rFonts w:ascii="Verdana" w:hAnsi="Verdana"/>
          <w:sz w:val="20"/>
        </w:rPr>
        <w:tab/>
        <w:t>Vállalkozó</w:t>
      </w:r>
    </w:p>
    <w:sectPr w:rsidR="006E1E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D0" w:rsidRDefault="007859D0">
      <w:r>
        <w:separator/>
      </w:r>
    </w:p>
  </w:endnote>
  <w:endnote w:type="continuationSeparator" w:id="0">
    <w:p w:rsidR="007859D0" w:rsidRDefault="007859D0">
      <w:r>
        <w:continuationSeparator/>
      </w:r>
    </w:p>
  </w:endnote>
  <w:endnote w:type="continuationNotice" w:id="1">
    <w:p w:rsidR="007859D0" w:rsidRDefault="00785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A" w:rsidRPr="008154A3" w:rsidRDefault="002532C8" w:rsidP="008154A3">
    <w:pPr>
      <w:pStyle w:val="llb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 \* MERGEFORMAT </w:instrText>
    </w:r>
    <w:r>
      <w:rPr>
        <w:rFonts w:ascii="Verdana" w:hAnsi="Verdana"/>
        <w:sz w:val="16"/>
        <w:szCs w:val="16"/>
      </w:rPr>
      <w:fldChar w:fldCharType="separate"/>
    </w:r>
    <w:r w:rsidR="002C4DD9">
      <w:rPr>
        <w:rFonts w:ascii="Verdana" w:hAnsi="Verdana"/>
        <w:noProof/>
        <w:sz w:val="16"/>
        <w:szCs w:val="16"/>
      </w:rPr>
      <w:t>Vallszerz_generálkivitelezés_tételes_160930</w:t>
    </w:r>
    <w:r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A" w:rsidRPr="00F27E2A" w:rsidRDefault="00CB0D6A" w:rsidP="00F27E2A">
    <w:pPr>
      <w:pStyle w:val="llb"/>
      <w:rPr>
        <w:rStyle w:val="Oldalszm"/>
        <w:rFonts w:ascii="Verdana" w:hAnsi="Verdana"/>
        <w:sz w:val="16"/>
        <w:szCs w:val="16"/>
      </w:rPr>
    </w:pPr>
    <w:r w:rsidRPr="00F27E2A">
      <w:rPr>
        <w:rStyle w:val="Oldalszm"/>
        <w:rFonts w:ascii="Verdana" w:hAnsi="Verdana"/>
        <w:sz w:val="16"/>
        <w:szCs w:val="16"/>
      </w:rPr>
      <w:fldChar w:fldCharType="begin"/>
    </w:r>
    <w:r w:rsidRPr="00F27E2A">
      <w:rPr>
        <w:rStyle w:val="Oldalszm"/>
        <w:rFonts w:ascii="Verdana" w:hAnsi="Verdana"/>
        <w:sz w:val="16"/>
        <w:szCs w:val="16"/>
      </w:rPr>
      <w:instrText xml:space="preserve"> FILENAME </w:instrText>
    </w:r>
    <w:r w:rsidRPr="00F27E2A">
      <w:rPr>
        <w:rStyle w:val="Oldalszm"/>
        <w:rFonts w:ascii="Verdana" w:hAnsi="Verdana"/>
        <w:sz w:val="16"/>
        <w:szCs w:val="16"/>
      </w:rPr>
      <w:fldChar w:fldCharType="separate"/>
    </w:r>
    <w:r w:rsidR="002C4DD9">
      <w:rPr>
        <w:rStyle w:val="Oldalszm"/>
        <w:rFonts w:ascii="Verdana" w:hAnsi="Verdana"/>
        <w:noProof/>
        <w:sz w:val="16"/>
        <w:szCs w:val="16"/>
      </w:rPr>
      <w:t>Vallszerz_generálkivitelezés_tételes_160930</w:t>
    </w:r>
    <w:r w:rsidRPr="00F27E2A">
      <w:rPr>
        <w:rStyle w:val="Oldalszm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D0" w:rsidRDefault="007859D0">
      <w:r>
        <w:separator/>
      </w:r>
    </w:p>
  </w:footnote>
  <w:footnote w:type="continuationSeparator" w:id="0">
    <w:p w:rsidR="007859D0" w:rsidRDefault="007859D0">
      <w:r>
        <w:continuationSeparator/>
      </w:r>
    </w:p>
  </w:footnote>
  <w:footnote w:type="continuationNotice" w:id="1">
    <w:p w:rsidR="007859D0" w:rsidRDefault="00785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A" w:rsidRDefault="00CB0D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B0D6A" w:rsidRDefault="00CB0D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A" w:rsidRPr="0041778B" w:rsidRDefault="00CB0D6A">
    <w:pPr>
      <w:pStyle w:val="lfej"/>
      <w:jc w:val="center"/>
      <w:rPr>
        <w:rFonts w:ascii="Verdana" w:hAnsi="Verdana"/>
        <w:sz w:val="16"/>
        <w:szCs w:val="16"/>
      </w:rPr>
    </w:pPr>
    <w:r w:rsidRPr="0041778B">
      <w:rPr>
        <w:rFonts w:ascii="Verdana" w:hAnsi="Verdana"/>
        <w:sz w:val="16"/>
        <w:szCs w:val="16"/>
      </w:rPr>
      <w:fldChar w:fldCharType="begin"/>
    </w:r>
    <w:r w:rsidRPr="0041778B">
      <w:rPr>
        <w:rFonts w:ascii="Verdana" w:hAnsi="Verdana"/>
        <w:sz w:val="16"/>
        <w:szCs w:val="16"/>
      </w:rPr>
      <w:instrText>PAGE   \* MERGEFORMAT</w:instrText>
    </w:r>
    <w:r w:rsidRPr="0041778B">
      <w:rPr>
        <w:rFonts w:ascii="Verdana" w:hAnsi="Verdana"/>
        <w:sz w:val="16"/>
        <w:szCs w:val="16"/>
      </w:rPr>
      <w:fldChar w:fldCharType="separate"/>
    </w:r>
    <w:r w:rsidR="00077D41">
      <w:rPr>
        <w:rFonts w:ascii="Verdana" w:hAnsi="Verdana"/>
        <w:noProof/>
        <w:sz w:val="16"/>
        <w:szCs w:val="16"/>
      </w:rPr>
      <w:t>11</w:t>
    </w:r>
    <w:r w:rsidRPr="0041778B">
      <w:rPr>
        <w:rFonts w:ascii="Verdana" w:hAnsi="Verdana"/>
        <w:sz w:val="16"/>
        <w:szCs w:val="16"/>
      </w:rPr>
      <w:fldChar w:fldCharType="end"/>
    </w:r>
  </w:p>
  <w:p w:rsidR="00CB0D6A" w:rsidRDefault="00CB0D6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A" w:rsidRPr="0041778B" w:rsidRDefault="00CB0D6A">
    <w:pPr>
      <w:pStyle w:val="lfej"/>
      <w:jc w:val="center"/>
      <w:rPr>
        <w:rFonts w:ascii="Verdana" w:hAnsi="Verdana"/>
        <w:sz w:val="16"/>
        <w:szCs w:val="16"/>
      </w:rPr>
    </w:pPr>
    <w:r w:rsidRPr="0041778B">
      <w:rPr>
        <w:rFonts w:ascii="Verdana" w:hAnsi="Verdana"/>
        <w:sz w:val="16"/>
        <w:szCs w:val="16"/>
      </w:rPr>
      <w:fldChar w:fldCharType="begin"/>
    </w:r>
    <w:r w:rsidRPr="0041778B">
      <w:rPr>
        <w:rFonts w:ascii="Verdana" w:hAnsi="Verdana"/>
        <w:sz w:val="16"/>
        <w:szCs w:val="16"/>
      </w:rPr>
      <w:instrText>PAGE   \* MERGEFORMAT</w:instrText>
    </w:r>
    <w:r w:rsidRPr="0041778B">
      <w:rPr>
        <w:rFonts w:ascii="Verdana" w:hAnsi="Verdana"/>
        <w:sz w:val="16"/>
        <w:szCs w:val="16"/>
      </w:rPr>
      <w:fldChar w:fldCharType="separate"/>
    </w:r>
    <w:r w:rsidR="00077D41">
      <w:rPr>
        <w:rFonts w:ascii="Verdana" w:hAnsi="Verdana"/>
        <w:noProof/>
        <w:sz w:val="16"/>
        <w:szCs w:val="16"/>
      </w:rPr>
      <w:t>1</w:t>
    </w:r>
    <w:r w:rsidRPr="0041778B">
      <w:rPr>
        <w:rFonts w:ascii="Verdana" w:hAnsi="Verdana"/>
        <w:sz w:val="16"/>
        <w:szCs w:val="16"/>
      </w:rPr>
      <w:fldChar w:fldCharType="end"/>
    </w:r>
  </w:p>
  <w:p w:rsidR="00CB0D6A" w:rsidRDefault="00CB0D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10"/>
    <w:multiLevelType w:val="hybridMultilevel"/>
    <w:tmpl w:val="613236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345E"/>
    <w:multiLevelType w:val="hybridMultilevel"/>
    <w:tmpl w:val="3790095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F4867"/>
    <w:multiLevelType w:val="multilevel"/>
    <w:tmpl w:val="7E062D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1B1237"/>
    <w:multiLevelType w:val="multilevel"/>
    <w:tmpl w:val="1CD0AB04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egacy w:legacy="1" w:legacySpace="120" w:legacyIndent="432"/>
      <w:lvlJc w:val="left"/>
      <w:pPr>
        <w:ind w:left="504" w:hanging="432"/>
      </w:pPr>
    </w:lvl>
    <w:lvl w:ilvl="3">
      <w:start w:val="1"/>
      <w:numFmt w:val="lowerRoman"/>
      <w:lvlText w:val="(%4)"/>
      <w:legacy w:legacy="1" w:legacySpace="120" w:legacyIndent="144"/>
      <w:lvlJc w:val="left"/>
      <w:pPr>
        <w:ind w:left="648" w:hanging="144"/>
      </w:pPr>
    </w:lvl>
    <w:lvl w:ilvl="4">
      <w:start w:val="1"/>
      <w:numFmt w:val="decimal"/>
      <w:lvlText w:val="%5)"/>
      <w:legacy w:legacy="1" w:legacySpace="120" w:legacyIndent="432"/>
      <w:lvlJc w:val="left"/>
      <w:pPr>
        <w:ind w:left="1080" w:hanging="432"/>
      </w:pPr>
    </w:lvl>
    <w:lvl w:ilvl="5">
      <w:start w:val="1"/>
      <w:numFmt w:val="lowerLetter"/>
      <w:lvlText w:val="%6)"/>
      <w:legacy w:legacy="1" w:legacySpace="120" w:legacyIndent="432"/>
      <w:lvlJc w:val="left"/>
      <w:pPr>
        <w:ind w:left="1512" w:hanging="432"/>
      </w:pPr>
    </w:lvl>
    <w:lvl w:ilvl="6">
      <w:start w:val="1"/>
      <w:numFmt w:val="lowerRoman"/>
      <w:lvlText w:val="%7)"/>
      <w:legacy w:legacy="1" w:legacySpace="120" w:legacyIndent="288"/>
      <w:lvlJc w:val="left"/>
      <w:pPr>
        <w:ind w:left="1800" w:hanging="288"/>
      </w:pPr>
    </w:lvl>
    <w:lvl w:ilvl="7">
      <w:start w:val="1"/>
      <w:numFmt w:val="lowerLetter"/>
      <w:lvlText w:val="%8."/>
      <w:legacy w:legacy="1" w:legacySpace="120" w:legacyIndent="432"/>
      <w:lvlJc w:val="left"/>
      <w:pPr>
        <w:ind w:left="2232" w:hanging="432"/>
      </w:pPr>
    </w:lvl>
    <w:lvl w:ilvl="8">
      <w:start w:val="1"/>
      <w:numFmt w:val="lowerRoman"/>
      <w:lvlText w:val="%9."/>
      <w:legacy w:legacy="1" w:legacySpace="120" w:legacyIndent="144"/>
      <w:lvlJc w:val="left"/>
      <w:pPr>
        <w:ind w:left="2376" w:hanging="144"/>
      </w:pPr>
    </w:lvl>
  </w:abstractNum>
  <w:abstractNum w:abstractNumId="4">
    <w:nsid w:val="1EC35D8C"/>
    <w:multiLevelType w:val="hybridMultilevel"/>
    <w:tmpl w:val="93A25B18"/>
    <w:lvl w:ilvl="0" w:tplc="CA8A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1A3C"/>
    <w:multiLevelType w:val="multilevel"/>
    <w:tmpl w:val="FA4A9F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290F89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7">
    <w:nsid w:val="2212446D"/>
    <w:multiLevelType w:val="hybridMultilevel"/>
    <w:tmpl w:val="A23C5F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0693B"/>
    <w:multiLevelType w:val="hybridMultilevel"/>
    <w:tmpl w:val="DC123C3E"/>
    <w:lvl w:ilvl="0" w:tplc="09461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CF02904"/>
    <w:multiLevelType w:val="multilevel"/>
    <w:tmpl w:val="5072BB9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4B3A8E"/>
    <w:multiLevelType w:val="multilevel"/>
    <w:tmpl w:val="B37AE128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egacy w:legacy="1" w:legacySpace="120" w:legacyIndent="432"/>
      <w:lvlJc w:val="left"/>
      <w:pPr>
        <w:ind w:left="504" w:hanging="432"/>
      </w:pPr>
    </w:lvl>
    <w:lvl w:ilvl="3">
      <w:start w:val="1"/>
      <w:numFmt w:val="lowerRoman"/>
      <w:lvlText w:val="(%4)"/>
      <w:legacy w:legacy="1" w:legacySpace="120" w:legacyIndent="144"/>
      <w:lvlJc w:val="left"/>
      <w:pPr>
        <w:ind w:left="648" w:hanging="144"/>
      </w:pPr>
    </w:lvl>
    <w:lvl w:ilvl="4">
      <w:start w:val="1"/>
      <w:numFmt w:val="decimal"/>
      <w:lvlText w:val="%5)"/>
      <w:legacy w:legacy="1" w:legacySpace="120" w:legacyIndent="432"/>
      <w:lvlJc w:val="left"/>
      <w:pPr>
        <w:ind w:left="1080" w:hanging="432"/>
      </w:pPr>
    </w:lvl>
    <w:lvl w:ilvl="5">
      <w:start w:val="1"/>
      <w:numFmt w:val="lowerLetter"/>
      <w:lvlText w:val="%6)"/>
      <w:legacy w:legacy="1" w:legacySpace="120" w:legacyIndent="432"/>
      <w:lvlJc w:val="left"/>
      <w:pPr>
        <w:ind w:left="1512" w:hanging="432"/>
      </w:pPr>
    </w:lvl>
    <w:lvl w:ilvl="6">
      <w:start w:val="1"/>
      <w:numFmt w:val="lowerRoman"/>
      <w:lvlText w:val="%7)"/>
      <w:legacy w:legacy="1" w:legacySpace="120" w:legacyIndent="288"/>
      <w:lvlJc w:val="left"/>
      <w:pPr>
        <w:ind w:left="1800" w:hanging="288"/>
      </w:pPr>
    </w:lvl>
    <w:lvl w:ilvl="7">
      <w:start w:val="1"/>
      <w:numFmt w:val="lowerLetter"/>
      <w:lvlText w:val="%8."/>
      <w:legacy w:legacy="1" w:legacySpace="120" w:legacyIndent="432"/>
      <w:lvlJc w:val="left"/>
      <w:pPr>
        <w:ind w:left="2232" w:hanging="432"/>
      </w:pPr>
    </w:lvl>
    <w:lvl w:ilvl="8">
      <w:start w:val="1"/>
      <w:numFmt w:val="lowerRoman"/>
      <w:lvlText w:val="%9."/>
      <w:legacy w:legacy="1" w:legacySpace="120" w:legacyIndent="144"/>
      <w:lvlJc w:val="left"/>
      <w:pPr>
        <w:ind w:left="2376" w:hanging="144"/>
      </w:pPr>
    </w:lvl>
  </w:abstractNum>
  <w:abstractNum w:abstractNumId="11">
    <w:nsid w:val="2E5659CC"/>
    <w:multiLevelType w:val="hybridMultilevel"/>
    <w:tmpl w:val="4176A4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623A5"/>
    <w:multiLevelType w:val="hybridMultilevel"/>
    <w:tmpl w:val="CF628294"/>
    <w:lvl w:ilvl="0" w:tplc="A764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74F38"/>
    <w:multiLevelType w:val="hybridMultilevel"/>
    <w:tmpl w:val="A7701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D1FCB"/>
    <w:multiLevelType w:val="hybridMultilevel"/>
    <w:tmpl w:val="1D38583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C5343"/>
    <w:multiLevelType w:val="multilevel"/>
    <w:tmpl w:val="68AE5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2650AC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17">
    <w:nsid w:val="3EA32CCC"/>
    <w:multiLevelType w:val="hybridMultilevel"/>
    <w:tmpl w:val="DA2ED7A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52B1C"/>
    <w:multiLevelType w:val="multilevel"/>
    <w:tmpl w:val="F9C0ED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9039C2"/>
    <w:multiLevelType w:val="hybridMultilevel"/>
    <w:tmpl w:val="F244E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12DF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21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E8583B"/>
    <w:multiLevelType w:val="hybridMultilevel"/>
    <w:tmpl w:val="B70602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A2C0B"/>
    <w:multiLevelType w:val="hybridMultilevel"/>
    <w:tmpl w:val="8BCA492A"/>
    <w:lvl w:ilvl="0" w:tplc="B9FA4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8F60ED"/>
    <w:multiLevelType w:val="multilevel"/>
    <w:tmpl w:val="23968E3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240591"/>
    <w:multiLevelType w:val="multilevel"/>
    <w:tmpl w:val="70E216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6441C8"/>
    <w:multiLevelType w:val="hybridMultilevel"/>
    <w:tmpl w:val="76283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E145F"/>
    <w:multiLevelType w:val="hybridMultilevel"/>
    <w:tmpl w:val="866206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15FF5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F31AB7"/>
    <w:multiLevelType w:val="hybridMultilevel"/>
    <w:tmpl w:val="ED546E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F6604"/>
    <w:multiLevelType w:val="hybridMultilevel"/>
    <w:tmpl w:val="FED02372"/>
    <w:lvl w:ilvl="0" w:tplc="E78EAE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D0042"/>
    <w:multiLevelType w:val="multilevel"/>
    <w:tmpl w:val="821AA2B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4D6FE7"/>
    <w:multiLevelType w:val="multilevel"/>
    <w:tmpl w:val="DC123C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8315B88"/>
    <w:multiLevelType w:val="hybridMultilevel"/>
    <w:tmpl w:val="959AA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1E82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D8B2DF0"/>
    <w:multiLevelType w:val="hybridMultilevel"/>
    <w:tmpl w:val="DEACF0EC"/>
    <w:lvl w:ilvl="0" w:tplc="CC06C1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ECD0D22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BA2C75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146815"/>
    <w:multiLevelType w:val="hybridMultilevel"/>
    <w:tmpl w:val="B8504E5E"/>
    <w:lvl w:ilvl="0" w:tplc="D860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C30CE"/>
    <w:multiLevelType w:val="hybridMultilevel"/>
    <w:tmpl w:val="1E9C9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7"/>
  </w:num>
  <w:num w:numId="5">
    <w:abstractNumId w:val="30"/>
  </w:num>
  <w:num w:numId="6">
    <w:abstractNumId w:val="12"/>
  </w:num>
  <w:num w:numId="7">
    <w:abstractNumId w:val="13"/>
  </w:num>
  <w:num w:numId="8">
    <w:abstractNumId w:val="29"/>
  </w:num>
  <w:num w:numId="9">
    <w:abstractNumId w:val="1"/>
  </w:num>
  <w:num w:numId="10">
    <w:abstractNumId w:val="22"/>
  </w:num>
  <w:num w:numId="11">
    <w:abstractNumId w:val="9"/>
  </w:num>
  <w:num w:numId="12">
    <w:abstractNumId w:val="31"/>
  </w:num>
  <w:num w:numId="13">
    <w:abstractNumId w:val="25"/>
  </w:num>
  <w:num w:numId="14">
    <w:abstractNumId w:val="18"/>
  </w:num>
  <w:num w:numId="15">
    <w:abstractNumId w:val="14"/>
  </w:num>
  <w:num w:numId="16">
    <w:abstractNumId w:val="17"/>
  </w:num>
  <w:num w:numId="17">
    <w:abstractNumId w:val="26"/>
  </w:num>
  <w:num w:numId="18">
    <w:abstractNumId w:val="10"/>
  </w:num>
  <w:num w:numId="19">
    <w:abstractNumId w:val="3"/>
  </w:num>
  <w:num w:numId="20">
    <w:abstractNumId w:val="8"/>
  </w:num>
  <w:num w:numId="21">
    <w:abstractNumId w:val="35"/>
  </w:num>
  <w:num w:numId="22">
    <w:abstractNumId w:val="39"/>
  </w:num>
  <w:num w:numId="23">
    <w:abstractNumId w:val="19"/>
  </w:num>
  <w:num w:numId="24">
    <w:abstractNumId w:val="15"/>
  </w:num>
  <w:num w:numId="25">
    <w:abstractNumId w:val="38"/>
  </w:num>
  <w:num w:numId="26">
    <w:abstractNumId w:val="24"/>
  </w:num>
  <w:num w:numId="27">
    <w:abstractNumId w:val="5"/>
  </w:num>
  <w:num w:numId="28">
    <w:abstractNumId w:val="21"/>
  </w:num>
  <w:num w:numId="29">
    <w:abstractNumId w:val="2"/>
  </w:num>
  <w:num w:numId="30">
    <w:abstractNumId w:val="0"/>
  </w:num>
  <w:num w:numId="31">
    <w:abstractNumId w:val="4"/>
  </w:num>
  <w:num w:numId="32">
    <w:abstractNumId w:val="11"/>
  </w:num>
  <w:num w:numId="33">
    <w:abstractNumId w:val="27"/>
  </w:num>
  <w:num w:numId="34">
    <w:abstractNumId w:val="37"/>
  </w:num>
  <w:num w:numId="35">
    <w:abstractNumId w:val="36"/>
  </w:num>
  <w:num w:numId="36">
    <w:abstractNumId w:val="28"/>
  </w:num>
  <w:num w:numId="37">
    <w:abstractNumId w:val="32"/>
  </w:num>
  <w:num w:numId="38">
    <w:abstractNumId w:val="33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E"/>
    <w:rsid w:val="000270F1"/>
    <w:rsid w:val="0003289E"/>
    <w:rsid w:val="000334E4"/>
    <w:rsid w:val="00041146"/>
    <w:rsid w:val="00041FE6"/>
    <w:rsid w:val="000426BC"/>
    <w:rsid w:val="000438AD"/>
    <w:rsid w:val="000449B1"/>
    <w:rsid w:val="00053F34"/>
    <w:rsid w:val="000543E4"/>
    <w:rsid w:val="0006475B"/>
    <w:rsid w:val="00067C6D"/>
    <w:rsid w:val="00071A8E"/>
    <w:rsid w:val="00074041"/>
    <w:rsid w:val="000769BB"/>
    <w:rsid w:val="00077D41"/>
    <w:rsid w:val="00091BB5"/>
    <w:rsid w:val="00092C33"/>
    <w:rsid w:val="00094DDB"/>
    <w:rsid w:val="000A1051"/>
    <w:rsid w:val="000A2E68"/>
    <w:rsid w:val="000A76EB"/>
    <w:rsid w:val="000B1813"/>
    <w:rsid w:val="000C0B5E"/>
    <w:rsid w:val="000C1A1F"/>
    <w:rsid w:val="000D0782"/>
    <w:rsid w:val="000D77C3"/>
    <w:rsid w:val="000E4F03"/>
    <w:rsid w:val="000F5409"/>
    <w:rsid w:val="00101C65"/>
    <w:rsid w:val="001022AE"/>
    <w:rsid w:val="00103A36"/>
    <w:rsid w:val="00104D7E"/>
    <w:rsid w:val="001051A3"/>
    <w:rsid w:val="00107AD1"/>
    <w:rsid w:val="00107EFA"/>
    <w:rsid w:val="0011754C"/>
    <w:rsid w:val="001258F8"/>
    <w:rsid w:val="001302AC"/>
    <w:rsid w:val="00130965"/>
    <w:rsid w:val="001367E4"/>
    <w:rsid w:val="0014305C"/>
    <w:rsid w:val="00147485"/>
    <w:rsid w:val="00153C1B"/>
    <w:rsid w:val="001726F3"/>
    <w:rsid w:val="0017471F"/>
    <w:rsid w:val="00174DD6"/>
    <w:rsid w:val="001776BC"/>
    <w:rsid w:val="00177E39"/>
    <w:rsid w:val="00181FF7"/>
    <w:rsid w:val="00185763"/>
    <w:rsid w:val="001A2CBF"/>
    <w:rsid w:val="001C5382"/>
    <w:rsid w:val="001D0E78"/>
    <w:rsid w:val="001D264A"/>
    <w:rsid w:val="001D4FD8"/>
    <w:rsid w:val="00212ECF"/>
    <w:rsid w:val="002151F7"/>
    <w:rsid w:val="0021594A"/>
    <w:rsid w:val="002229BA"/>
    <w:rsid w:val="00222D08"/>
    <w:rsid w:val="00224E83"/>
    <w:rsid w:val="002304A8"/>
    <w:rsid w:val="00231EB2"/>
    <w:rsid w:val="002532C8"/>
    <w:rsid w:val="00256B9E"/>
    <w:rsid w:val="00267B29"/>
    <w:rsid w:val="00270A7C"/>
    <w:rsid w:val="00270F37"/>
    <w:rsid w:val="00283CC3"/>
    <w:rsid w:val="002867CE"/>
    <w:rsid w:val="00291313"/>
    <w:rsid w:val="00296482"/>
    <w:rsid w:val="002B26BF"/>
    <w:rsid w:val="002B3079"/>
    <w:rsid w:val="002B442C"/>
    <w:rsid w:val="002C0973"/>
    <w:rsid w:val="002C1A99"/>
    <w:rsid w:val="002C272B"/>
    <w:rsid w:val="002C4DD9"/>
    <w:rsid w:val="002E5275"/>
    <w:rsid w:val="002F464F"/>
    <w:rsid w:val="002F7E77"/>
    <w:rsid w:val="003125D0"/>
    <w:rsid w:val="003165A0"/>
    <w:rsid w:val="003251F9"/>
    <w:rsid w:val="00330ED7"/>
    <w:rsid w:val="0033176D"/>
    <w:rsid w:val="00332BFB"/>
    <w:rsid w:val="00333AAB"/>
    <w:rsid w:val="00335530"/>
    <w:rsid w:val="00343FCB"/>
    <w:rsid w:val="0034615F"/>
    <w:rsid w:val="00347F09"/>
    <w:rsid w:val="00353602"/>
    <w:rsid w:val="003540B9"/>
    <w:rsid w:val="00362B60"/>
    <w:rsid w:val="00363B9A"/>
    <w:rsid w:val="00364CC1"/>
    <w:rsid w:val="00370BDF"/>
    <w:rsid w:val="00371241"/>
    <w:rsid w:val="00374814"/>
    <w:rsid w:val="00380B16"/>
    <w:rsid w:val="003810E4"/>
    <w:rsid w:val="003842EE"/>
    <w:rsid w:val="003859D0"/>
    <w:rsid w:val="00387543"/>
    <w:rsid w:val="003929D9"/>
    <w:rsid w:val="003946DC"/>
    <w:rsid w:val="003A5308"/>
    <w:rsid w:val="003B2B5A"/>
    <w:rsid w:val="003B3EE4"/>
    <w:rsid w:val="003D0B52"/>
    <w:rsid w:val="003D7C14"/>
    <w:rsid w:val="003E7568"/>
    <w:rsid w:val="003E7E83"/>
    <w:rsid w:val="003F0161"/>
    <w:rsid w:val="00402B26"/>
    <w:rsid w:val="0041778B"/>
    <w:rsid w:val="004448EA"/>
    <w:rsid w:val="00444BDE"/>
    <w:rsid w:val="00463880"/>
    <w:rsid w:val="00480A64"/>
    <w:rsid w:val="004B1F9B"/>
    <w:rsid w:val="004C0F36"/>
    <w:rsid w:val="004C2107"/>
    <w:rsid w:val="004C528C"/>
    <w:rsid w:val="004D4312"/>
    <w:rsid w:val="004D5391"/>
    <w:rsid w:val="004D60DB"/>
    <w:rsid w:val="004D6FB8"/>
    <w:rsid w:val="004E6160"/>
    <w:rsid w:val="004F1666"/>
    <w:rsid w:val="005076DD"/>
    <w:rsid w:val="005110F2"/>
    <w:rsid w:val="00511133"/>
    <w:rsid w:val="0051113F"/>
    <w:rsid w:val="00521726"/>
    <w:rsid w:val="00525116"/>
    <w:rsid w:val="005270E4"/>
    <w:rsid w:val="0053250C"/>
    <w:rsid w:val="00546865"/>
    <w:rsid w:val="00553E8A"/>
    <w:rsid w:val="0055592C"/>
    <w:rsid w:val="00561B33"/>
    <w:rsid w:val="005818F6"/>
    <w:rsid w:val="005827E0"/>
    <w:rsid w:val="00587F2E"/>
    <w:rsid w:val="00591D41"/>
    <w:rsid w:val="00597CCB"/>
    <w:rsid w:val="005B16DF"/>
    <w:rsid w:val="005B2565"/>
    <w:rsid w:val="005B41B7"/>
    <w:rsid w:val="005B7D27"/>
    <w:rsid w:val="005D0EED"/>
    <w:rsid w:val="005D29F6"/>
    <w:rsid w:val="005E184D"/>
    <w:rsid w:val="005E402F"/>
    <w:rsid w:val="006004FD"/>
    <w:rsid w:val="00620C63"/>
    <w:rsid w:val="00623531"/>
    <w:rsid w:val="00625EF0"/>
    <w:rsid w:val="00630E22"/>
    <w:rsid w:val="006403E0"/>
    <w:rsid w:val="0064601E"/>
    <w:rsid w:val="006731BC"/>
    <w:rsid w:val="00680156"/>
    <w:rsid w:val="006859B2"/>
    <w:rsid w:val="006913E2"/>
    <w:rsid w:val="006A2396"/>
    <w:rsid w:val="006B6103"/>
    <w:rsid w:val="006C12C7"/>
    <w:rsid w:val="006C541F"/>
    <w:rsid w:val="006C6B84"/>
    <w:rsid w:val="006C7CEB"/>
    <w:rsid w:val="006D5A44"/>
    <w:rsid w:val="006D632F"/>
    <w:rsid w:val="006D6DCD"/>
    <w:rsid w:val="006E1BF0"/>
    <w:rsid w:val="006E1ECD"/>
    <w:rsid w:val="006E2140"/>
    <w:rsid w:val="006F17D6"/>
    <w:rsid w:val="00711BB0"/>
    <w:rsid w:val="007212C3"/>
    <w:rsid w:val="00730508"/>
    <w:rsid w:val="00730E43"/>
    <w:rsid w:val="00735B3D"/>
    <w:rsid w:val="00742E8D"/>
    <w:rsid w:val="00753ED2"/>
    <w:rsid w:val="007541A5"/>
    <w:rsid w:val="00754918"/>
    <w:rsid w:val="007549B5"/>
    <w:rsid w:val="00755D1C"/>
    <w:rsid w:val="00757DC5"/>
    <w:rsid w:val="00766F9E"/>
    <w:rsid w:val="00772E49"/>
    <w:rsid w:val="007859D0"/>
    <w:rsid w:val="00785F4A"/>
    <w:rsid w:val="007B61B8"/>
    <w:rsid w:val="007C547B"/>
    <w:rsid w:val="007C7769"/>
    <w:rsid w:val="007C7B6D"/>
    <w:rsid w:val="007D49A6"/>
    <w:rsid w:val="007E7DEE"/>
    <w:rsid w:val="007F4AFD"/>
    <w:rsid w:val="008154A3"/>
    <w:rsid w:val="00816216"/>
    <w:rsid w:val="00822635"/>
    <w:rsid w:val="00825227"/>
    <w:rsid w:val="00831A0B"/>
    <w:rsid w:val="008340BB"/>
    <w:rsid w:val="008407AF"/>
    <w:rsid w:val="00841670"/>
    <w:rsid w:val="0085610F"/>
    <w:rsid w:val="0086604C"/>
    <w:rsid w:val="00871C65"/>
    <w:rsid w:val="00871FFA"/>
    <w:rsid w:val="00873E9B"/>
    <w:rsid w:val="00876B28"/>
    <w:rsid w:val="00880898"/>
    <w:rsid w:val="00883142"/>
    <w:rsid w:val="0089030A"/>
    <w:rsid w:val="00892A30"/>
    <w:rsid w:val="00893455"/>
    <w:rsid w:val="0089375B"/>
    <w:rsid w:val="00895A39"/>
    <w:rsid w:val="008B0636"/>
    <w:rsid w:val="008B18B6"/>
    <w:rsid w:val="008B302F"/>
    <w:rsid w:val="008B4D7F"/>
    <w:rsid w:val="008B7939"/>
    <w:rsid w:val="008C18BC"/>
    <w:rsid w:val="008C2AA3"/>
    <w:rsid w:val="008C6B39"/>
    <w:rsid w:val="008E328D"/>
    <w:rsid w:val="008F26E9"/>
    <w:rsid w:val="008F4EA2"/>
    <w:rsid w:val="008F7B1C"/>
    <w:rsid w:val="0090327B"/>
    <w:rsid w:val="00907981"/>
    <w:rsid w:val="0091048B"/>
    <w:rsid w:val="00914BB7"/>
    <w:rsid w:val="00921D3F"/>
    <w:rsid w:val="00937092"/>
    <w:rsid w:val="00937BFC"/>
    <w:rsid w:val="00945C8A"/>
    <w:rsid w:val="009555D7"/>
    <w:rsid w:val="0096243A"/>
    <w:rsid w:val="009822C9"/>
    <w:rsid w:val="00986F38"/>
    <w:rsid w:val="009944FD"/>
    <w:rsid w:val="009949A4"/>
    <w:rsid w:val="009A3663"/>
    <w:rsid w:val="009A79F3"/>
    <w:rsid w:val="009B3FB9"/>
    <w:rsid w:val="009B6223"/>
    <w:rsid w:val="009C6076"/>
    <w:rsid w:val="009C74E7"/>
    <w:rsid w:val="009C76F5"/>
    <w:rsid w:val="009D6311"/>
    <w:rsid w:val="009E3887"/>
    <w:rsid w:val="009E558B"/>
    <w:rsid w:val="009F2400"/>
    <w:rsid w:val="00A0169B"/>
    <w:rsid w:val="00A0259D"/>
    <w:rsid w:val="00A02AC2"/>
    <w:rsid w:val="00A02FFC"/>
    <w:rsid w:val="00A05B2A"/>
    <w:rsid w:val="00A1024B"/>
    <w:rsid w:val="00A16A13"/>
    <w:rsid w:val="00A17A52"/>
    <w:rsid w:val="00A20B2F"/>
    <w:rsid w:val="00A21EA1"/>
    <w:rsid w:val="00A313E3"/>
    <w:rsid w:val="00A31496"/>
    <w:rsid w:val="00A514D7"/>
    <w:rsid w:val="00A6291B"/>
    <w:rsid w:val="00A63971"/>
    <w:rsid w:val="00A67732"/>
    <w:rsid w:val="00A701E3"/>
    <w:rsid w:val="00A721F3"/>
    <w:rsid w:val="00A7360E"/>
    <w:rsid w:val="00A73617"/>
    <w:rsid w:val="00A7420E"/>
    <w:rsid w:val="00A83184"/>
    <w:rsid w:val="00A861C5"/>
    <w:rsid w:val="00A86DAD"/>
    <w:rsid w:val="00AA55F1"/>
    <w:rsid w:val="00AB550C"/>
    <w:rsid w:val="00AB5FFA"/>
    <w:rsid w:val="00AE1128"/>
    <w:rsid w:val="00AE6465"/>
    <w:rsid w:val="00AE7832"/>
    <w:rsid w:val="00AE7BD1"/>
    <w:rsid w:val="00AF04FE"/>
    <w:rsid w:val="00B03764"/>
    <w:rsid w:val="00B11072"/>
    <w:rsid w:val="00B12A2F"/>
    <w:rsid w:val="00B2022F"/>
    <w:rsid w:val="00B23C23"/>
    <w:rsid w:val="00B3131C"/>
    <w:rsid w:val="00B3308B"/>
    <w:rsid w:val="00B452E0"/>
    <w:rsid w:val="00B50400"/>
    <w:rsid w:val="00B53924"/>
    <w:rsid w:val="00B6103B"/>
    <w:rsid w:val="00B67AAB"/>
    <w:rsid w:val="00B72362"/>
    <w:rsid w:val="00B742EE"/>
    <w:rsid w:val="00B81C83"/>
    <w:rsid w:val="00B9130A"/>
    <w:rsid w:val="00B9271D"/>
    <w:rsid w:val="00BA20FE"/>
    <w:rsid w:val="00BA2721"/>
    <w:rsid w:val="00BB7208"/>
    <w:rsid w:val="00BB77A0"/>
    <w:rsid w:val="00BC76FA"/>
    <w:rsid w:val="00C05868"/>
    <w:rsid w:val="00C079C9"/>
    <w:rsid w:val="00C24CAE"/>
    <w:rsid w:val="00C27292"/>
    <w:rsid w:val="00C313BF"/>
    <w:rsid w:val="00C34E29"/>
    <w:rsid w:val="00C37546"/>
    <w:rsid w:val="00C50319"/>
    <w:rsid w:val="00C5185F"/>
    <w:rsid w:val="00C553A7"/>
    <w:rsid w:val="00C57AD5"/>
    <w:rsid w:val="00C6106C"/>
    <w:rsid w:val="00C65B13"/>
    <w:rsid w:val="00C712EA"/>
    <w:rsid w:val="00C71C30"/>
    <w:rsid w:val="00C75390"/>
    <w:rsid w:val="00C77AD2"/>
    <w:rsid w:val="00C8302F"/>
    <w:rsid w:val="00C95708"/>
    <w:rsid w:val="00CA1505"/>
    <w:rsid w:val="00CA6CA5"/>
    <w:rsid w:val="00CB0D6A"/>
    <w:rsid w:val="00CB4CC5"/>
    <w:rsid w:val="00CB5A54"/>
    <w:rsid w:val="00CC7613"/>
    <w:rsid w:val="00CD0766"/>
    <w:rsid w:val="00CD1BC4"/>
    <w:rsid w:val="00CE71C4"/>
    <w:rsid w:val="00CF4A0D"/>
    <w:rsid w:val="00D2636F"/>
    <w:rsid w:val="00D306E0"/>
    <w:rsid w:val="00D35CA0"/>
    <w:rsid w:val="00D472B7"/>
    <w:rsid w:val="00D50D7E"/>
    <w:rsid w:val="00D572C0"/>
    <w:rsid w:val="00D575A7"/>
    <w:rsid w:val="00D575AE"/>
    <w:rsid w:val="00D637F2"/>
    <w:rsid w:val="00D65DB1"/>
    <w:rsid w:val="00D76138"/>
    <w:rsid w:val="00D82989"/>
    <w:rsid w:val="00D900B1"/>
    <w:rsid w:val="00D97F58"/>
    <w:rsid w:val="00DA10CE"/>
    <w:rsid w:val="00DA37FC"/>
    <w:rsid w:val="00DD5A2E"/>
    <w:rsid w:val="00DE4728"/>
    <w:rsid w:val="00E06EE9"/>
    <w:rsid w:val="00E126D3"/>
    <w:rsid w:val="00E129A0"/>
    <w:rsid w:val="00E16B9D"/>
    <w:rsid w:val="00E2315B"/>
    <w:rsid w:val="00E32ED9"/>
    <w:rsid w:val="00E33CA0"/>
    <w:rsid w:val="00E40AAC"/>
    <w:rsid w:val="00E447A3"/>
    <w:rsid w:val="00E50ABB"/>
    <w:rsid w:val="00E5249C"/>
    <w:rsid w:val="00E5744F"/>
    <w:rsid w:val="00E64EC7"/>
    <w:rsid w:val="00E673BF"/>
    <w:rsid w:val="00E6749F"/>
    <w:rsid w:val="00E70A10"/>
    <w:rsid w:val="00E70D7A"/>
    <w:rsid w:val="00E710CE"/>
    <w:rsid w:val="00E713F3"/>
    <w:rsid w:val="00E769A2"/>
    <w:rsid w:val="00E80CE2"/>
    <w:rsid w:val="00EA51C4"/>
    <w:rsid w:val="00EB3FF8"/>
    <w:rsid w:val="00EC01D4"/>
    <w:rsid w:val="00EC1415"/>
    <w:rsid w:val="00EC33B2"/>
    <w:rsid w:val="00EC78D2"/>
    <w:rsid w:val="00ED3385"/>
    <w:rsid w:val="00ED3CE4"/>
    <w:rsid w:val="00EE1AE5"/>
    <w:rsid w:val="00EE5E6C"/>
    <w:rsid w:val="00EF26BD"/>
    <w:rsid w:val="00F006F9"/>
    <w:rsid w:val="00F01CAD"/>
    <w:rsid w:val="00F021EC"/>
    <w:rsid w:val="00F04A17"/>
    <w:rsid w:val="00F109FF"/>
    <w:rsid w:val="00F2249D"/>
    <w:rsid w:val="00F22BC8"/>
    <w:rsid w:val="00F25A79"/>
    <w:rsid w:val="00F26F92"/>
    <w:rsid w:val="00F27E2A"/>
    <w:rsid w:val="00F41F61"/>
    <w:rsid w:val="00F449E2"/>
    <w:rsid w:val="00F5543E"/>
    <w:rsid w:val="00F5612E"/>
    <w:rsid w:val="00F57D20"/>
    <w:rsid w:val="00F6255A"/>
    <w:rsid w:val="00F62F4D"/>
    <w:rsid w:val="00F7240A"/>
    <w:rsid w:val="00F7432E"/>
    <w:rsid w:val="00F75ACE"/>
    <w:rsid w:val="00F873D0"/>
    <w:rsid w:val="00F92A27"/>
    <w:rsid w:val="00FA0337"/>
    <w:rsid w:val="00FA46CA"/>
    <w:rsid w:val="00FB0715"/>
    <w:rsid w:val="00FC14BB"/>
    <w:rsid w:val="00FC33DE"/>
    <w:rsid w:val="00FD2FE7"/>
    <w:rsid w:val="00FE0144"/>
    <w:rsid w:val="00FE43BA"/>
    <w:rsid w:val="00FF4D2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cs="Arial"/>
      <w:b/>
      <w:sz w:val="24"/>
      <w:lang w:val="de-DE" w:eastAsia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Verdana" w:hAnsi="Verdana"/>
      <w:sz w:val="2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pacing w:val="38"/>
      <w:sz w:val="24"/>
    </w:r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pPr>
      <w:ind w:left="426"/>
      <w:jc w:val="both"/>
    </w:pPr>
    <w:rPr>
      <w:i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Szvegtrzs3">
    <w:name w:val="Body Text 3"/>
    <w:basedOn w:val="Norml"/>
    <w:pPr>
      <w:jc w:val="both"/>
    </w:pPr>
    <w:rPr>
      <w:rFonts w:ascii="Verdana" w:hAnsi="Verdana" w:cs="Arial"/>
      <w:sz w:val="20"/>
    </w:rPr>
  </w:style>
  <w:style w:type="paragraph" w:styleId="Listaszerbekezds">
    <w:name w:val="List Paragraph"/>
    <w:basedOn w:val="Norml"/>
    <w:uiPriority w:val="34"/>
    <w:qFormat/>
    <w:rsid w:val="00C75390"/>
    <w:pPr>
      <w:ind w:left="708"/>
    </w:pPr>
  </w:style>
  <w:style w:type="character" w:customStyle="1" w:styleId="lfejChar">
    <w:name w:val="Élőfej Char"/>
    <w:link w:val="lfej"/>
    <w:uiPriority w:val="99"/>
    <w:rsid w:val="0041778B"/>
    <w:rPr>
      <w:rFonts w:ascii="Arial" w:hAnsi="Arial"/>
      <w:sz w:val="22"/>
    </w:rPr>
  </w:style>
  <w:style w:type="paragraph" w:styleId="Dokumentumtrkp">
    <w:name w:val="Document Map"/>
    <w:basedOn w:val="Norml"/>
    <w:semiHidden/>
    <w:rsid w:val="00353602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cs="Arial"/>
      <w:b/>
      <w:sz w:val="24"/>
      <w:lang w:val="de-DE" w:eastAsia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Verdana" w:hAnsi="Verdana"/>
      <w:sz w:val="2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pacing w:val="38"/>
      <w:sz w:val="24"/>
    </w:r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pPr>
      <w:ind w:left="426"/>
      <w:jc w:val="both"/>
    </w:pPr>
    <w:rPr>
      <w:i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Szvegtrzs3">
    <w:name w:val="Body Text 3"/>
    <w:basedOn w:val="Norml"/>
    <w:pPr>
      <w:jc w:val="both"/>
    </w:pPr>
    <w:rPr>
      <w:rFonts w:ascii="Verdana" w:hAnsi="Verdana" w:cs="Arial"/>
      <w:sz w:val="20"/>
    </w:rPr>
  </w:style>
  <w:style w:type="paragraph" w:styleId="Listaszerbekezds">
    <w:name w:val="List Paragraph"/>
    <w:basedOn w:val="Norml"/>
    <w:uiPriority w:val="34"/>
    <w:qFormat/>
    <w:rsid w:val="00C75390"/>
    <w:pPr>
      <w:ind w:left="708"/>
    </w:pPr>
  </w:style>
  <w:style w:type="character" w:customStyle="1" w:styleId="lfejChar">
    <w:name w:val="Élőfej Char"/>
    <w:link w:val="lfej"/>
    <w:uiPriority w:val="99"/>
    <w:rsid w:val="0041778B"/>
    <w:rPr>
      <w:rFonts w:ascii="Arial" w:hAnsi="Arial"/>
      <w:sz w:val="22"/>
    </w:rPr>
  </w:style>
  <w:style w:type="paragraph" w:styleId="Dokumentumtrkp">
    <w:name w:val="Document Map"/>
    <w:basedOn w:val="Norml"/>
    <w:semiHidden/>
    <w:rsid w:val="0035360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8DE1-4935-436A-973B-1B58861D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3809</Words>
  <Characters>26288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SZÁLLÍTÁSI KERETSZERZŐDÉS</vt:lpstr>
    </vt:vector>
  </TitlesOfParts>
  <Company/>
  <LinksUpToDate>false</LinksUpToDate>
  <CharactersWithSpaces>30037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SZÁLLÍTÁSI KERETSZERZŐDÉS</dc:title>
  <dc:creator>Lotz Attila</dc:creator>
  <cp:lastModifiedBy>Fazekas Eszter</cp:lastModifiedBy>
  <cp:revision>2</cp:revision>
  <cp:lastPrinted>2014-12-12T07:37:00Z</cp:lastPrinted>
  <dcterms:created xsi:type="dcterms:W3CDTF">2017-02-17T12:01:00Z</dcterms:created>
  <dcterms:modified xsi:type="dcterms:W3CDTF">2017-02-17T12:01:00Z</dcterms:modified>
</cp:coreProperties>
</file>